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AC" w:rsidRPr="00AF0299" w:rsidRDefault="005E69DC" w:rsidP="00437E22">
      <w:pPr>
        <w:shd w:val="clear" w:color="auto" w:fill="FFFFFF"/>
        <w:ind w:left="-993" w:right="-426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AF0299">
        <w:rPr>
          <w:b/>
          <w:bCs/>
          <w:color w:val="000000"/>
          <w:sz w:val="28"/>
          <w:szCs w:val="28"/>
          <w:lang w:val="uk-UA"/>
        </w:rPr>
        <w:t>Атестаційна характеристика діяльності</w:t>
      </w:r>
    </w:p>
    <w:p w:rsidR="00096254" w:rsidRPr="00AF0299" w:rsidRDefault="00096254" w:rsidP="00437E22">
      <w:pPr>
        <w:shd w:val="clear" w:color="auto" w:fill="FFFFFF"/>
        <w:ind w:left="-993" w:right="-426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AF0299">
        <w:rPr>
          <w:b/>
          <w:bCs/>
          <w:color w:val="000000"/>
          <w:sz w:val="28"/>
          <w:szCs w:val="28"/>
          <w:lang w:val="uk-UA"/>
        </w:rPr>
        <w:t>в</w:t>
      </w:r>
      <w:r w:rsidR="005E69DC" w:rsidRPr="00AF0299">
        <w:rPr>
          <w:b/>
          <w:bCs/>
          <w:color w:val="000000"/>
          <w:sz w:val="28"/>
          <w:szCs w:val="28"/>
          <w:lang w:val="uk-UA"/>
        </w:rPr>
        <w:t>чителя</w:t>
      </w:r>
      <w:r w:rsidRPr="00AF0299">
        <w:rPr>
          <w:b/>
          <w:bCs/>
          <w:color w:val="000000"/>
          <w:sz w:val="28"/>
          <w:szCs w:val="28"/>
          <w:lang w:val="uk-UA"/>
        </w:rPr>
        <w:t xml:space="preserve"> інформатики та основ здоров’я</w:t>
      </w:r>
    </w:p>
    <w:p w:rsidR="005E69DC" w:rsidRPr="00AF0299" w:rsidRDefault="00096254" w:rsidP="00437E22">
      <w:pPr>
        <w:shd w:val="clear" w:color="auto" w:fill="FFFFFF"/>
        <w:ind w:left="-993" w:right="-426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AF0299">
        <w:rPr>
          <w:b/>
          <w:bCs/>
          <w:color w:val="000000"/>
          <w:sz w:val="28"/>
          <w:szCs w:val="28"/>
          <w:lang w:val="uk-UA"/>
        </w:rPr>
        <w:t>Воскресенської</w:t>
      </w:r>
      <w:proofErr w:type="spellEnd"/>
      <w:r w:rsidRPr="00AF0299">
        <w:rPr>
          <w:b/>
          <w:bCs/>
          <w:color w:val="000000"/>
          <w:sz w:val="28"/>
          <w:szCs w:val="28"/>
          <w:lang w:val="uk-UA"/>
        </w:rPr>
        <w:t xml:space="preserve"> ЗОШ І-ІІІ ступенів</w:t>
      </w:r>
    </w:p>
    <w:p w:rsidR="00096254" w:rsidRPr="00AF0299" w:rsidRDefault="00096254" w:rsidP="00437E22">
      <w:pPr>
        <w:shd w:val="clear" w:color="auto" w:fill="FFFFFF"/>
        <w:ind w:left="-993" w:right="-426"/>
        <w:contextualSpacing/>
        <w:jc w:val="center"/>
        <w:rPr>
          <w:b/>
          <w:sz w:val="28"/>
          <w:szCs w:val="28"/>
        </w:rPr>
      </w:pPr>
      <w:proofErr w:type="spellStart"/>
      <w:r w:rsidRPr="00AF0299">
        <w:rPr>
          <w:b/>
          <w:bCs/>
          <w:color w:val="000000"/>
          <w:sz w:val="28"/>
          <w:szCs w:val="28"/>
          <w:lang w:val="uk-UA"/>
        </w:rPr>
        <w:t>Воскресенської</w:t>
      </w:r>
      <w:proofErr w:type="spellEnd"/>
      <w:r w:rsidRPr="00AF0299">
        <w:rPr>
          <w:b/>
          <w:bCs/>
          <w:color w:val="000000"/>
          <w:sz w:val="28"/>
          <w:szCs w:val="28"/>
          <w:lang w:val="uk-UA"/>
        </w:rPr>
        <w:t xml:space="preserve"> селищної ради Вітовського району Миколаївської області</w:t>
      </w:r>
    </w:p>
    <w:p w:rsidR="00060E55" w:rsidRPr="00096254" w:rsidRDefault="00060E55" w:rsidP="00437E22">
      <w:pPr>
        <w:shd w:val="clear" w:color="auto" w:fill="FFFFFF"/>
        <w:ind w:left="-993" w:right="-426"/>
        <w:contextualSpacing/>
        <w:jc w:val="center"/>
        <w:rPr>
          <w:b/>
          <w:bCs/>
          <w:color w:val="000000"/>
          <w:szCs w:val="28"/>
          <w:lang w:val="uk-UA"/>
        </w:rPr>
      </w:pPr>
    </w:p>
    <w:p w:rsidR="00036DDC" w:rsidRPr="00AF0299" w:rsidRDefault="00096254" w:rsidP="00437E22">
      <w:pPr>
        <w:shd w:val="clear" w:color="auto" w:fill="FFFFFF"/>
        <w:ind w:left="-993" w:right="-426" w:firstLine="708"/>
        <w:contextualSpacing/>
        <w:jc w:val="both"/>
        <w:rPr>
          <w:szCs w:val="28"/>
          <w:lang w:val="uk-UA"/>
        </w:rPr>
      </w:pPr>
      <w:r w:rsidRPr="00AF0299">
        <w:rPr>
          <w:szCs w:val="28"/>
          <w:lang w:val="uk-UA"/>
        </w:rPr>
        <w:t>Крючков Олександр Сергійович</w:t>
      </w:r>
      <w:r w:rsidR="00EC45AC" w:rsidRPr="00AF0299">
        <w:rPr>
          <w:szCs w:val="28"/>
        </w:rPr>
        <w:t xml:space="preserve"> </w:t>
      </w:r>
      <w:r w:rsidRPr="00AF0299">
        <w:rPr>
          <w:szCs w:val="28"/>
          <w:lang w:val="uk-UA"/>
        </w:rPr>
        <w:t xml:space="preserve"> </w:t>
      </w:r>
      <w:r w:rsidR="00036DDC" w:rsidRPr="00AF0299">
        <w:rPr>
          <w:color w:val="000000"/>
          <w:spacing w:val="-5"/>
          <w:szCs w:val="28"/>
          <w:lang w:val="uk-UA"/>
        </w:rPr>
        <w:t>має повну вищу педагогічну освіту</w:t>
      </w:r>
      <w:r w:rsidRPr="00AF0299">
        <w:rPr>
          <w:color w:val="000000"/>
          <w:spacing w:val="-5"/>
          <w:szCs w:val="28"/>
          <w:lang w:val="uk-UA"/>
        </w:rPr>
        <w:t xml:space="preserve">. Закінчив Слов’янський державний педагогічний університет у 2006 році </w:t>
      </w:r>
      <w:r w:rsidR="00036DDC" w:rsidRPr="00AF0299">
        <w:rPr>
          <w:color w:val="000000"/>
          <w:spacing w:val="-5"/>
          <w:szCs w:val="28"/>
          <w:lang w:val="uk-UA"/>
        </w:rPr>
        <w:t xml:space="preserve"> за спеціальністю </w:t>
      </w:r>
      <w:r w:rsidR="00893690" w:rsidRPr="00AF0299">
        <w:rPr>
          <w:color w:val="000000"/>
          <w:spacing w:val="-5"/>
          <w:szCs w:val="28"/>
          <w:lang w:val="uk-UA"/>
        </w:rPr>
        <w:t xml:space="preserve"> «Педагогіка і методика середньої освіти. </w:t>
      </w:r>
      <w:r w:rsidRPr="00AF0299">
        <w:rPr>
          <w:color w:val="000000"/>
          <w:spacing w:val="-5"/>
          <w:szCs w:val="28"/>
          <w:lang w:val="uk-UA"/>
        </w:rPr>
        <w:t>Трудове навчання</w:t>
      </w:r>
      <w:r w:rsidR="00893690" w:rsidRPr="00AF0299">
        <w:rPr>
          <w:color w:val="000000"/>
          <w:spacing w:val="-5"/>
          <w:szCs w:val="28"/>
          <w:lang w:val="uk-UA"/>
        </w:rPr>
        <w:t xml:space="preserve">» та здобув кваліфікацію вчителя </w:t>
      </w:r>
      <w:r w:rsidRPr="00AF0299">
        <w:rPr>
          <w:color w:val="000000"/>
          <w:spacing w:val="-5"/>
          <w:szCs w:val="28"/>
          <w:lang w:val="uk-UA"/>
        </w:rPr>
        <w:t>трудового навчання(технічна праця)</w:t>
      </w:r>
      <w:r w:rsidR="00E317E0" w:rsidRPr="00AF0299">
        <w:rPr>
          <w:color w:val="000000"/>
          <w:spacing w:val="-4"/>
          <w:szCs w:val="28"/>
          <w:lang w:val="uk-UA"/>
        </w:rPr>
        <w:t>,</w:t>
      </w:r>
      <w:r w:rsidRPr="00AF0299">
        <w:rPr>
          <w:color w:val="000000"/>
          <w:spacing w:val="-4"/>
          <w:szCs w:val="28"/>
          <w:lang w:val="uk-UA"/>
        </w:rPr>
        <w:t xml:space="preserve"> креслення, безпека життєдіяльності та основ інформатики, спеціалізація металообробка. П</w:t>
      </w:r>
      <w:r w:rsidR="00036DDC" w:rsidRPr="00AF0299">
        <w:rPr>
          <w:color w:val="000000"/>
          <w:spacing w:val="-4"/>
          <w:szCs w:val="28"/>
          <w:lang w:val="uk-UA"/>
        </w:rPr>
        <w:t xml:space="preserve">рацює за отриманим фахом у </w:t>
      </w:r>
      <w:proofErr w:type="spellStart"/>
      <w:r w:rsidRPr="00AF0299">
        <w:rPr>
          <w:spacing w:val="-4"/>
          <w:szCs w:val="28"/>
          <w:lang w:val="uk-UA"/>
        </w:rPr>
        <w:t>Воскресенській</w:t>
      </w:r>
      <w:proofErr w:type="spellEnd"/>
      <w:r w:rsidR="00E317E0" w:rsidRPr="00AF0299">
        <w:rPr>
          <w:spacing w:val="-4"/>
          <w:szCs w:val="28"/>
          <w:lang w:val="uk-UA"/>
        </w:rPr>
        <w:t xml:space="preserve"> </w:t>
      </w:r>
      <w:r w:rsidR="00036DDC" w:rsidRPr="00AF0299">
        <w:rPr>
          <w:spacing w:val="-4"/>
          <w:szCs w:val="28"/>
          <w:lang w:val="uk-UA"/>
        </w:rPr>
        <w:t>загальноосвіт</w:t>
      </w:r>
      <w:r w:rsidR="00E317E0" w:rsidRPr="00AF0299">
        <w:rPr>
          <w:spacing w:val="-4"/>
          <w:szCs w:val="28"/>
          <w:lang w:val="uk-UA"/>
        </w:rPr>
        <w:t>ній школі І-ІІ</w:t>
      </w:r>
      <w:r w:rsidRPr="00AF0299">
        <w:rPr>
          <w:spacing w:val="-4"/>
          <w:szCs w:val="28"/>
          <w:lang w:val="uk-UA"/>
        </w:rPr>
        <w:t>І</w:t>
      </w:r>
      <w:r w:rsidR="00036DDC" w:rsidRPr="00AF0299">
        <w:rPr>
          <w:spacing w:val="-4"/>
          <w:szCs w:val="28"/>
          <w:lang w:val="uk-UA"/>
        </w:rPr>
        <w:t xml:space="preserve"> ступенів з </w:t>
      </w:r>
      <w:r w:rsidRPr="00AF0299">
        <w:rPr>
          <w:spacing w:val="-4"/>
          <w:szCs w:val="28"/>
          <w:lang w:val="uk-UA"/>
        </w:rPr>
        <w:t>2018</w:t>
      </w:r>
      <w:r w:rsidR="00036DDC" w:rsidRPr="00AF0299">
        <w:rPr>
          <w:spacing w:val="-4"/>
          <w:szCs w:val="28"/>
          <w:lang w:val="uk-UA"/>
        </w:rPr>
        <w:t xml:space="preserve"> р</w:t>
      </w:r>
      <w:r w:rsidR="004F3C3E" w:rsidRPr="00AF0299">
        <w:rPr>
          <w:spacing w:val="-4"/>
          <w:szCs w:val="28"/>
          <w:lang w:val="uk-UA"/>
        </w:rPr>
        <w:t>оку</w:t>
      </w:r>
      <w:r w:rsidR="00036DDC" w:rsidRPr="00AF0299">
        <w:rPr>
          <w:spacing w:val="-4"/>
          <w:szCs w:val="28"/>
          <w:lang w:val="uk-UA"/>
        </w:rPr>
        <w:t>.</w:t>
      </w:r>
      <w:r w:rsidR="00377D2F" w:rsidRPr="00AF0299">
        <w:rPr>
          <w:spacing w:val="-4"/>
          <w:szCs w:val="28"/>
          <w:lang w:val="uk-UA"/>
        </w:rPr>
        <w:t xml:space="preserve"> </w:t>
      </w:r>
      <w:r w:rsidR="00377D2F" w:rsidRPr="00AF0299">
        <w:rPr>
          <w:szCs w:val="28"/>
          <w:lang w:val="uk-UA"/>
        </w:rPr>
        <w:t xml:space="preserve">Загальний </w:t>
      </w:r>
      <w:r w:rsidR="00EC45AC" w:rsidRPr="00AF0299">
        <w:rPr>
          <w:szCs w:val="28"/>
          <w:lang w:val="uk-UA"/>
        </w:rPr>
        <w:t xml:space="preserve">стаж педагогічної діяльності </w:t>
      </w:r>
      <w:r w:rsidRPr="00AF0299">
        <w:rPr>
          <w:szCs w:val="28"/>
          <w:lang w:val="uk-UA"/>
        </w:rPr>
        <w:t>11</w:t>
      </w:r>
      <w:r w:rsidR="00377D2F" w:rsidRPr="00AF0299">
        <w:rPr>
          <w:szCs w:val="28"/>
          <w:lang w:val="uk-UA"/>
        </w:rPr>
        <w:t xml:space="preserve"> років.</w:t>
      </w:r>
    </w:p>
    <w:p w:rsidR="00BC3032" w:rsidRPr="00AF0299" w:rsidRDefault="00096254" w:rsidP="00437E22">
      <w:pPr>
        <w:shd w:val="clear" w:color="auto" w:fill="FFFFFF"/>
        <w:ind w:left="-993" w:right="-426" w:firstLine="709"/>
        <w:contextualSpacing/>
        <w:jc w:val="both"/>
        <w:rPr>
          <w:szCs w:val="28"/>
          <w:lang w:val="uk-UA"/>
        </w:rPr>
      </w:pPr>
      <w:r w:rsidRPr="00AF0299">
        <w:rPr>
          <w:szCs w:val="28"/>
          <w:lang w:val="uk-UA"/>
        </w:rPr>
        <w:t xml:space="preserve">Крючков Олександр Сергійович  </w:t>
      </w:r>
      <w:r w:rsidR="00BC3032" w:rsidRPr="00AF0299">
        <w:rPr>
          <w:color w:val="000000"/>
          <w:spacing w:val="-1"/>
          <w:szCs w:val="28"/>
          <w:lang w:val="uk-UA"/>
        </w:rPr>
        <w:t>має кваліфікац</w:t>
      </w:r>
      <w:r w:rsidR="000B6A98" w:rsidRPr="00AF0299">
        <w:rPr>
          <w:color w:val="000000"/>
          <w:spacing w:val="-1"/>
          <w:szCs w:val="28"/>
          <w:lang w:val="uk-UA"/>
        </w:rPr>
        <w:t>ійну категорію «спеціаліст першої</w:t>
      </w:r>
      <w:r w:rsidR="00BC3032" w:rsidRPr="00AF0299">
        <w:rPr>
          <w:color w:val="000000"/>
          <w:spacing w:val="-1"/>
          <w:szCs w:val="28"/>
          <w:lang w:val="uk-UA"/>
        </w:rPr>
        <w:t xml:space="preserve"> категорії», </w:t>
      </w:r>
      <w:r w:rsidR="00BC3032" w:rsidRPr="00AF0299">
        <w:rPr>
          <w:spacing w:val="1"/>
          <w:szCs w:val="28"/>
          <w:lang w:val="uk-UA"/>
        </w:rPr>
        <w:t xml:space="preserve">присвоєну рішенням </w:t>
      </w:r>
      <w:r w:rsidR="00BC3032" w:rsidRPr="00AF0299">
        <w:rPr>
          <w:bCs/>
          <w:szCs w:val="28"/>
          <w:lang w:val="uk-UA"/>
        </w:rPr>
        <w:t xml:space="preserve">атестаційної комісії </w:t>
      </w:r>
      <w:proofErr w:type="spellStart"/>
      <w:r w:rsidR="00437E22" w:rsidRPr="00AF0299">
        <w:rPr>
          <w:bCs/>
          <w:szCs w:val="28"/>
          <w:lang w:val="uk-UA"/>
        </w:rPr>
        <w:t>Мішково-</w:t>
      </w:r>
      <w:r w:rsidR="000B6A98" w:rsidRPr="00AF0299">
        <w:rPr>
          <w:bCs/>
          <w:szCs w:val="28"/>
          <w:lang w:val="uk-UA"/>
        </w:rPr>
        <w:t>П</w:t>
      </w:r>
      <w:r w:rsidRPr="00AF0299">
        <w:rPr>
          <w:bCs/>
          <w:szCs w:val="28"/>
          <w:lang w:val="uk-UA"/>
        </w:rPr>
        <w:t>огорілівської</w:t>
      </w:r>
      <w:proofErr w:type="spellEnd"/>
      <w:r w:rsidR="000B6A98" w:rsidRPr="00AF0299">
        <w:rPr>
          <w:bCs/>
          <w:szCs w:val="28"/>
          <w:lang w:val="uk-UA"/>
        </w:rPr>
        <w:t xml:space="preserve"> загальноосвітньої школи І-ІІ</w:t>
      </w:r>
      <w:r w:rsidRPr="00AF0299">
        <w:rPr>
          <w:bCs/>
          <w:szCs w:val="28"/>
          <w:lang w:val="uk-UA"/>
        </w:rPr>
        <w:t>І</w:t>
      </w:r>
      <w:r w:rsidR="000B6A98" w:rsidRPr="00AF0299">
        <w:rPr>
          <w:bCs/>
          <w:szCs w:val="28"/>
          <w:lang w:val="uk-UA"/>
        </w:rPr>
        <w:t xml:space="preserve"> ступенів </w:t>
      </w:r>
      <w:r w:rsidR="00BC338D" w:rsidRPr="00AF0299">
        <w:rPr>
          <w:spacing w:val="1"/>
          <w:szCs w:val="28"/>
          <w:lang w:val="uk-UA"/>
        </w:rPr>
        <w:t xml:space="preserve">від </w:t>
      </w:r>
      <w:r w:rsidRPr="00AF0299">
        <w:rPr>
          <w:spacing w:val="1"/>
          <w:szCs w:val="28"/>
          <w:lang w:val="uk-UA"/>
        </w:rPr>
        <w:t>16</w:t>
      </w:r>
      <w:r w:rsidR="00EC45AC" w:rsidRPr="00AF0299">
        <w:rPr>
          <w:spacing w:val="1"/>
          <w:szCs w:val="28"/>
          <w:lang w:val="uk-UA"/>
        </w:rPr>
        <w:t xml:space="preserve"> березня 20</w:t>
      </w:r>
      <w:r w:rsidR="007A121F" w:rsidRPr="00AF0299">
        <w:rPr>
          <w:spacing w:val="1"/>
          <w:szCs w:val="28"/>
          <w:lang w:val="uk-UA"/>
        </w:rPr>
        <w:t>15</w:t>
      </w:r>
      <w:r w:rsidR="00BC3032" w:rsidRPr="00AF0299">
        <w:rPr>
          <w:spacing w:val="1"/>
          <w:szCs w:val="28"/>
          <w:lang w:val="uk-UA"/>
        </w:rPr>
        <w:t xml:space="preserve"> року.</w:t>
      </w:r>
      <w:r w:rsidR="00BC3032" w:rsidRPr="00AF0299">
        <w:rPr>
          <w:spacing w:val="-1"/>
          <w:szCs w:val="28"/>
          <w:lang w:val="uk-UA"/>
        </w:rPr>
        <w:t xml:space="preserve"> У поточному навчальному роц</w:t>
      </w:r>
      <w:r w:rsidR="000B6A98" w:rsidRPr="00AF0299">
        <w:rPr>
          <w:spacing w:val="-1"/>
          <w:szCs w:val="28"/>
          <w:lang w:val="uk-UA"/>
        </w:rPr>
        <w:t>і має педагогічне навантаження 2</w:t>
      </w:r>
      <w:r w:rsidR="007A121F" w:rsidRPr="00AF0299">
        <w:rPr>
          <w:spacing w:val="-1"/>
          <w:szCs w:val="28"/>
          <w:lang w:val="uk-UA"/>
        </w:rPr>
        <w:t>8</w:t>
      </w:r>
      <w:r w:rsidR="00BC3032" w:rsidRPr="00AF0299">
        <w:rPr>
          <w:spacing w:val="-1"/>
          <w:szCs w:val="28"/>
          <w:lang w:val="uk-UA"/>
        </w:rPr>
        <w:t xml:space="preserve"> годин на тиждень.</w:t>
      </w:r>
    </w:p>
    <w:p w:rsidR="00BC3032" w:rsidRPr="00AF0299" w:rsidRDefault="00EC45AC" w:rsidP="00437E22">
      <w:pPr>
        <w:shd w:val="clear" w:color="auto" w:fill="FFFFFF"/>
        <w:ind w:left="-993" w:right="-426" w:firstLine="709"/>
        <w:contextualSpacing/>
        <w:jc w:val="both"/>
        <w:rPr>
          <w:color w:val="000000"/>
          <w:spacing w:val="-2"/>
          <w:szCs w:val="28"/>
          <w:lang w:val="uk-UA"/>
        </w:rPr>
      </w:pPr>
      <w:r w:rsidRPr="00AF0299">
        <w:rPr>
          <w:color w:val="000000"/>
          <w:spacing w:val="-2"/>
          <w:szCs w:val="28"/>
          <w:lang w:val="uk-UA"/>
        </w:rPr>
        <w:t>У 20</w:t>
      </w:r>
      <w:r w:rsidR="00D52C9C" w:rsidRPr="00AF0299">
        <w:rPr>
          <w:color w:val="000000"/>
          <w:spacing w:val="-2"/>
          <w:szCs w:val="28"/>
          <w:lang w:val="uk-UA"/>
        </w:rPr>
        <w:t>19-2020</w:t>
      </w:r>
      <w:r w:rsidR="000B6A98" w:rsidRPr="00AF0299">
        <w:rPr>
          <w:color w:val="000000"/>
          <w:spacing w:val="-2"/>
          <w:szCs w:val="28"/>
          <w:lang w:val="uk-UA"/>
        </w:rPr>
        <w:t xml:space="preserve"> році </w:t>
      </w:r>
      <w:r w:rsidR="007A121F" w:rsidRPr="00AF0299">
        <w:rPr>
          <w:szCs w:val="28"/>
          <w:lang w:val="uk-UA"/>
        </w:rPr>
        <w:t>Крючков Олександр Сергійович</w:t>
      </w:r>
      <w:r w:rsidRPr="00AF0299">
        <w:rPr>
          <w:szCs w:val="28"/>
          <w:lang w:val="uk-UA"/>
        </w:rPr>
        <w:t xml:space="preserve"> </w:t>
      </w:r>
      <w:r w:rsidR="00BC3032" w:rsidRPr="00AF0299">
        <w:rPr>
          <w:color w:val="000000"/>
          <w:spacing w:val="-2"/>
          <w:szCs w:val="28"/>
          <w:lang w:val="uk-UA"/>
        </w:rPr>
        <w:t>підвищив кваліфікацію</w:t>
      </w:r>
      <w:r w:rsidR="00D52C9C" w:rsidRPr="00AF0299">
        <w:rPr>
          <w:color w:val="000000"/>
          <w:spacing w:val="-2"/>
          <w:szCs w:val="28"/>
          <w:lang w:val="uk-UA"/>
        </w:rPr>
        <w:t>:</w:t>
      </w:r>
      <w:r w:rsidR="00BC3032" w:rsidRPr="00AF0299">
        <w:rPr>
          <w:color w:val="000000"/>
          <w:spacing w:val="-2"/>
          <w:szCs w:val="28"/>
          <w:lang w:val="uk-UA"/>
        </w:rPr>
        <w:t xml:space="preserve"> </w:t>
      </w:r>
    </w:p>
    <w:p w:rsidR="00AF0299" w:rsidRPr="00AF0299" w:rsidRDefault="00AF0299" w:rsidP="00437E22">
      <w:pPr>
        <w:shd w:val="clear" w:color="auto" w:fill="FFFFFF"/>
        <w:ind w:left="-993" w:right="-426" w:firstLine="709"/>
        <w:contextualSpacing/>
        <w:jc w:val="both"/>
        <w:rPr>
          <w:color w:val="000000"/>
          <w:spacing w:val="-2"/>
          <w:szCs w:val="28"/>
          <w:lang w:val="uk-UA"/>
        </w:rPr>
      </w:pPr>
    </w:p>
    <w:tbl>
      <w:tblPr>
        <w:tblW w:w="10586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8"/>
        <w:gridCol w:w="1291"/>
        <w:gridCol w:w="1291"/>
        <w:gridCol w:w="1137"/>
        <w:gridCol w:w="973"/>
        <w:gridCol w:w="1362"/>
        <w:gridCol w:w="3234"/>
      </w:tblGrid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3AE" w:rsidRPr="002D23AE" w:rsidRDefault="002D23AE" w:rsidP="002D23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23AE">
              <w:rPr>
                <w:b/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3AE" w:rsidRPr="002D23AE" w:rsidRDefault="002D23AE" w:rsidP="002D23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23AE">
              <w:rPr>
                <w:b/>
                <w:sz w:val="20"/>
                <w:szCs w:val="20"/>
                <w:lang w:val="uk-UA"/>
              </w:rPr>
              <w:t>Термін</w:t>
            </w:r>
          </w:p>
          <w:p w:rsidR="002D23AE" w:rsidRPr="002D23AE" w:rsidRDefault="002D23AE" w:rsidP="002D23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23AE">
              <w:rPr>
                <w:b/>
                <w:sz w:val="20"/>
                <w:szCs w:val="20"/>
                <w:lang w:val="uk-UA"/>
              </w:rPr>
              <w:t>проходження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3AE" w:rsidRDefault="002D23AE" w:rsidP="002D23A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</w:t>
            </w:r>
          </w:p>
          <w:p w:rsidR="002D23AE" w:rsidRPr="002D23AE" w:rsidRDefault="002D23AE" w:rsidP="002D23A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проходження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3AE" w:rsidRPr="002D23AE" w:rsidRDefault="002D23AE" w:rsidP="002D23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23AE">
              <w:rPr>
                <w:b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3AE" w:rsidRPr="002D23AE" w:rsidRDefault="002D23AE" w:rsidP="002D23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23AE">
              <w:rPr>
                <w:b/>
                <w:sz w:val="20"/>
                <w:szCs w:val="20"/>
                <w:lang w:val="uk-UA"/>
              </w:rPr>
              <w:t>Кількість</w:t>
            </w:r>
          </w:p>
          <w:p w:rsidR="002D23AE" w:rsidRPr="002D23AE" w:rsidRDefault="002D23AE" w:rsidP="002D23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23AE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23AE" w:rsidRPr="002D23AE" w:rsidRDefault="002D23AE" w:rsidP="002D23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23AE">
              <w:rPr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3AE" w:rsidRDefault="002D23AE" w:rsidP="002D23A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D23AE" w:rsidRPr="002D23AE" w:rsidRDefault="002D23AE" w:rsidP="002D23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D23AE">
              <w:rPr>
                <w:b/>
                <w:sz w:val="20"/>
                <w:szCs w:val="20"/>
                <w:lang w:val="uk-UA"/>
              </w:rPr>
              <w:t>Номер</w:t>
            </w:r>
          </w:p>
          <w:p w:rsidR="002D23AE" w:rsidRDefault="002D23AE" w:rsidP="002D23AE">
            <w:pPr>
              <w:rPr>
                <w:b/>
                <w:sz w:val="20"/>
                <w:szCs w:val="20"/>
                <w:lang w:val="uk-UA"/>
              </w:rPr>
            </w:pPr>
          </w:p>
          <w:p w:rsidR="002D23AE" w:rsidRDefault="002D23AE" w:rsidP="002D23AE">
            <w:pPr>
              <w:rPr>
                <w:b/>
                <w:sz w:val="20"/>
                <w:szCs w:val="20"/>
                <w:lang w:val="uk-UA"/>
              </w:rPr>
            </w:pPr>
          </w:p>
          <w:p w:rsidR="002D23AE" w:rsidRPr="002D23AE" w:rsidRDefault="002D23AE" w:rsidP="002D23AE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7E22" w:rsidRPr="0033203E" w:rsidRDefault="00437E22" w:rsidP="009812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03E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11.10.2019-15.10.2019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 xml:space="preserve">Вчителі що викладають </w:t>
            </w:r>
            <w:r w:rsidRPr="0033203E">
              <w:rPr>
                <w:sz w:val="20"/>
                <w:szCs w:val="20"/>
                <w:lang w:val="uk-UA"/>
              </w:rPr>
              <w:br/>
              <w:t xml:space="preserve">інформатику в початковій </w:t>
            </w:r>
            <w:r w:rsidRPr="0033203E">
              <w:rPr>
                <w:sz w:val="20"/>
                <w:szCs w:val="20"/>
                <w:lang w:val="uk-UA"/>
              </w:rPr>
              <w:br/>
              <w:t>школі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2D23AE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 xml:space="preserve">ПК №31193118/1345-19 </w:t>
            </w:r>
            <w:proofErr w:type="spellStart"/>
            <w:r w:rsidRPr="0033203E">
              <w:rPr>
                <w:sz w:val="20"/>
                <w:szCs w:val="20"/>
                <w:lang w:val="uk-UA"/>
              </w:rPr>
              <w:t>інф</w:t>
            </w:r>
            <w:proofErr w:type="spellEnd"/>
          </w:p>
        </w:tc>
      </w:tr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7E22" w:rsidRPr="0033203E" w:rsidRDefault="00437E22" w:rsidP="009812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03E">
              <w:rPr>
                <w:b/>
                <w:sz w:val="20"/>
                <w:szCs w:val="20"/>
                <w:lang w:val="uk-UA"/>
              </w:rPr>
              <w:t>Основи здоров'я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22.05.2019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 xml:space="preserve">Хвороби цивілізації та профілактика </w:t>
            </w:r>
            <w:r w:rsidRPr="0033203E">
              <w:rPr>
                <w:sz w:val="20"/>
                <w:szCs w:val="20"/>
                <w:lang w:val="uk-UA"/>
              </w:rPr>
              <w:br/>
              <w:t>захворювань, що набули соціального значення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2D23AE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ПК №31193118/М1252-19</w:t>
            </w:r>
          </w:p>
        </w:tc>
      </w:tr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7E22" w:rsidRPr="0033203E" w:rsidRDefault="00437E22" w:rsidP="009812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03E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 xml:space="preserve">Застосування сайтів з </w:t>
            </w:r>
            <w:proofErr w:type="spellStart"/>
            <w:r w:rsidRPr="0033203E">
              <w:rPr>
                <w:sz w:val="20"/>
                <w:szCs w:val="20"/>
                <w:lang w:val="uk-UA"/>
              </w:rPr>
              <w:t>онлайн-перевіркою</w:t>
            </w:r>
            <w:proofErr w:type="spellEnd"/>
            <w:r w:rsidRPr="0033203E">
              <w:rPr>
                <w:sz w:val="20"/>
                <w:szCs w:val="20"/>
                <w:lang w:val="uk-UA"/>
              </w:rPr>
              <w:t xml:space="preserve"> в роботі</w:t>
            </w:r>
            <w:r w:rsidRPr="0033203E">
              <w:rPr>
                <w:sz w:val="20"/>
                <w:szCs w:val="20"/>
                <w:lang w:val="uk-UA"/>
              </w:rPr>
              <w:br/>
              <w:t>вчителя інформатики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2D23AE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ПК №31193118/М1018-19</w:t>
            </w:r>
          </w:p>
        </w:tc>
      </w:tr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7E22" w:rsidRPr="0033203E" w:rsidRDefault="00437E22" w:rsidP="009812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03E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28.03.2019-</w:t>
            </w:r>
            <w:r>
              <w:rPr>
                <w:sz w:val="20"/>
                <w:szCs w:val="20"/>
                <w:lang w:val="uk-UA"/>
              </w:rPr>
              <w:t>30.03.2019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 xml:space="preserve">Вчителі що викладають </w:t>
            </w:r>
            <w:r w:rsidRPr="0033203E">
              <w:rPr>
                <w:sz w:val="20"/>
                <w:szCs w:val="20"/>
                <w:lang w:val="uk-UA"/>
              </w:rPr>
              <w:br/>
              <w:t xml:space="preserve">інформатику в початковій </w:t>
            </w:r>
            <w:r w:rsidRPr="0033203E">
              <w:rPr>
                <w:sz w:val="20"/>
                <w:szCs w:val="20"/>
                <w:lang w:val="uk-UA"/>
              </w:rPr>
              <w:br/>
              <w:t>школі. Для роботи в умовах НУШ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2D23AE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№107/19інф</w:t>
            </w:r>
          </w:p>
        </w:tc>
      </w:tr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7E22" w:rsidRPr="0033203E" w:rsidRDefault="00437E22" w:rsidP="009812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03E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17.05.2019-19.05.2019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 xml:space="preserve">Вчителі що викладають </w:t>
            </w:r>
            <w:r w:rsidRPr="0033203E">
              <w:rPr>
                <w:sz w:val="20"/>
                <w:szCs w:val="20"/>
                <w:lang w:val="uk-UA"/>
              </w:rPr>
              <w:br/>
              <w:t xml:space="preserve">інформатику в початковій </w:t>
            </w:r>
            <w:r w:rsidRPr="0033203E">
              <w:rPr>
                <w:sz w:val="20"/>
                <w:szCs w:val="20"/>
                <w:lang w:val="uk-UA"/>
              </w:rPr>
              <w:br/>
              <w:t>школі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2D23AE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 xml:space="preserve">ПК №31193118/541-19 </w:t>
            </w:r>
            <w:proofErr w:type="spellStart"/>
            <w:r w:rsidRPr="0033203E">
              <w:rPr>
                <w:sz w:val="20"/>
                <w:szCs w:val="20"/>
                <w:lang w:val="uk-UA"/>
              </w:rPr>
              <w:t>інф</w:t>
            </w:r>
            <w:proofErr w:type="spellEnd"/>
          </w:p>
        </w:tc>
      </w:tr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7E22" w:rsidRPr="0033203E" w:rsidRDefault="00437E22" w:rsidP="009812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03E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13.10.2019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 xml:space="preserve">Вчителі інформатики, які </w:t>
            </w:r>
            <w:r w:rsidRPr="0033203E">
              <w:rPr>
                <w:sz w:val="20"/>
                <w:szCs w:val="20"/>
                <w:lang w:val="uk-UA"/>
              </w:rPr>
              <w:lastRenderedPageBreak/>
              <w:t xml:space="preserve">викладають </w:t>
            </w:r>
            <w:r w:rsidRPr="0033203E">
              <w:rPr>
                <w:sz w:val="20"/>
                <w:szCs w:val="20"/>
                <w:lang w:val="uk-UA"/>
              </w:rPr>
              <w:br/>
              <w:t>у початковій школі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2D23AE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lastRenderedPageBreak/>
              <w:t>ПК №31193118/4870-19</w:t>
            </w:r>
          </w:p>
        </w:tc>
      </w:tr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7E22" w:rsidRPr="0033203E" w:rsidRDefault="00437E22" w:rsidP="009812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03E">
              <w:rPr>
                <w:b/>
                <w:sz w:val="20"/>
                <w:szCs w:val="20"/>
                <w:lang w:val="uk-UA"/>
              </w:rPr>
              <w:lastRenderedPageBreak/>
              <w:t>Основи здоров'я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17.03.2020-23.06.2020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МОІППО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203E">
              <w:rPr>
                <w:sz w:val="20"/>
                <w:szCs w:val="20"/>
                <w:lang w:val="uk-UA"/>
              </w:rPr>
              <w:t>очно-</w:t>
            </w:r>
            <w:proofErr w:type="spellEnd"/>
            <w:r w:rsidRPr="0033203E">
              <w:rPr>
                <w:sz w:val="20"/>
                <w:szCs w:val="20"/>
                <w:lang w:val="uk-UA"/>
              </w:rPr>
              <w:br/>
              <w:t>дистанційна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Курси підвищення учителів основ здоров'я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2D23AE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ПК №31193118/Т689-2020</w:t>
            </w:r>
          </w:p>
        </w:tc>
      </w:tr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7E22" w:rsidRPr="0033203E" w:rsidRDefault="00437E22" w:rsidP="009812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03E">
              <w:rPr>
                <w:b/>
                <w:sz w:val="20"/>
                <w:szCs w:val="20"/>
                <w:lang w:val="uk-UA"/>
              </w:rPr>
              <w:t>Основи здоров'я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06.2020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сайт "Вчимося жити разом"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203E">
              <w:rPr>
                <w:sz w:val="20"/>
                <w:szCs w:val="20"/>
                <w:lang w:val="uk-UA"/>
              </w:rPr>
              <w:t>онлайн</w:t>
            </w:r>
            <w:proofErr w:type="spellEnd"/>
            <w:r w:rsidRPr="0033203E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Курс підвищення учителів основ здоров'я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2D23AE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14-47824</w:t>
            </w:r>
          </w:p>
        </w:tc>
      </w:tr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7E22" w:rsidRPr="0033203E" w:rsidRDefault="00437E22" w:rsidP="009812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03E">
              <w:rPr>
                <w:b/>
                <w:sz w:val="20"/>
                <w:szCs w:val="20"/>
                <w:lang w:val="uk-UA"/>
              </w:rPr>
              <w:t>Основи здоров'я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19.05.2019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сайт "</w:t>
            </w:r>
            <w:proofErr w:type="spellStart"/>
            <w:r w:rsidRPr="0033203E">
              <w:rPr>
                <w:sz w:val="20"/>
                <w:szCs w:val="20"/>
                <w:lang w:val="uk-UA"/>
              </w:rPr>
              <w:t>Edera</w:t>
            </w:r>
            <w:proofErr w:type="spellEnd"/>
            <w:r w:rsidRPr="0033203E">
              <w:rPr>
                <w:sz w:val="20"/>
                <w:szCs w:val="20"/>
                <w:lang w:val="uk-UA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203E">
              <w:rPr>
                <w:sz w:val="20"/>
                <w:szCs w:val="20"/>
                <w:lang w:val="uk-UA"/>
              </w:rPr>
              <w:t>онлайн</w:t>
            </w:r>
            <w:proofErr w:type="spellEnd"/>
            <w:r w:rsidRPr="0033203E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Запобігання торгівлі людьми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ee152f374d0440f8abc8aa9ff6e87c6d</w:t>
            </w:r>
          </w:p>
        </w:tc>
      </w:tr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7E22" w:rsidRPr="0033203E" w:rsidRDefault="00437E22" w:rsidP="009812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03E">
              <w:rPr>
                <w:b/>
                <w:sz w:val="20"/>
                <w:szCs w:val="20"/>
                <w:lang w:val="uk-UA"/>
              </w:rPr>
              <w:t>Основи здоров'я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19.05.2019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сайт "</w:t>
            </w:r>
            <w:proofErr w:type="spellStart"/>
            <w:r w:rsidRPr="0033203E">
              <w:rPr>
                <w:sz w:val="20"/>
                <w:szCs w:val="20"/>
                <w:lang w:val="uk-UA"/>
              </w:rPr>
              <w:t>Edera</w:t>
            </w:r>
            <w:proofErr w:type="spellEnd"/>
            <w:r w:rsidRPr="0033203E">
              <w:rPr>
                <w:sz w:val="20"/>
                <w:szCs w:val="20"/>
                <w:lang w:val="uk-UA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203E">
              <w:rPr>
                <w:sz w:val="20"/>
                <w:szCs w:val="20"/>
                <w:lang w:val="uk-UA"/>
              </w:rPr>
              <w:t>онлайн</w:t>
            </w:r>
            <w:proofErr w:type="spellEnd"/>
            <w:r w:rsidRPr="0033203E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proofErr w:type="spellStart"/>
            <w:r w:rsidRPr="0033203E">
              <w:rPr>
                <w:sz w:val="20"/>
                <w:szCs w:val="20"/>
                <w:lang w:val="uk-UA"/>
              </w:rPr>
              <w:t>Домедична</w:t>
            </w:r>
            <w:proofErr w:type="spellEnd"/>
            <w:r w:rsidRPr="0033203E">
              <w:rPr>
                <w:sz w:val="20"/>
                <w:szCs w:val="20"/>
                <w:lang w:val="uk-UA"/>
              </w:rPr>
              <w:t xml:space="preserve"> допомога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f8826ab3cb7647daab3a269f52eebe38</w:t>
            </w:r>
          </w:p>
        </w:tc>
      </w:tr>
      <w:tr w:rsidR="002D23AE" w:rsidRPr="0033203E" w:rsidTr="002D23A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7E22" w:rsidRPr="0033203E" w:rsidRDefault="00437E22" w:rsidP="009812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203E">
              <w:rPr>
                <w:b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19.05.2019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сайт "</w:t>
            </w:r>
            <w:proofErr w:type="spellStart"/>
            <w:r w:rsidRPr="0033203E">
              <w:rPr>
                <w:sz w:val="20"/>
                <w:szCs w:val="20"/>
                <w:lang w:val="uk-UA"/>
              </w:rPr>
              <w:t>Edera</w:t>
            </w:r>
            <w:proofErr w:type="spellEnd"/>
            <w:r w:rsidRPr="0033203E">
              <w:rPr>
                <w:sz w:val="20"/>
                <w:szCs w:val="20"/>
                <w:lang w:val="uk-UA"/>
              </w:rPr>
              <w:t>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203E">
              <w:rPr>
                <w:sz w:val="20"/>
                <w:szCs w:val="20"/>
                <w:lang w:val="uk-UA"/>
              </w:rPr>
              <w:t>онлайн</w:t>
            </w:r>
            <w:proofErr w:type="spellEnd"/>
            <w:r w:rsidRPr="0033203E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7E22" w:rsidRPr="0033203E" w:rsidRDefault="00437E22" w:rsidP="00981237">
            <w:pPr>
              <w:jc w:val="center"/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proofErr w:type="spellStart"/>
            <w:r w:rsidRPr="0033203E">
              <w:rPr>
                <w:sz w:val="20"/>
                <w:szCs w:val="20"/>
                <w:lang w:val="uk-UA"/>
              </w:rPr>
              <w:t>Онлайн</w:t>
            </w:r>
            <w:proofErr w:type="spellEnd"/>
            <w:r w:rsidRPr="0033203E">
              <w:rPr>
                <w:sz w:val="20"/>
                <w:szCs w:val="20"/>
                <w:lang w:val="uk-UA"/>
              </w:rPr>
              <w:t xml:space="preserve"> курс для вчителів початкової школи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37E22" w:rsidRPr="0033203E" w:rsidRDefault="00437E22" w:rsidP="00981237">
            <w:pPr>
              <w:rPr>
                <w:sz w:val="20"/>
                <w:szCs w:val="20"/>
                <w:lang w:val="uk-UA"/>
              </w:rPr>
            </w:pPr>
            <w:r w:rsidRPr="0033203E">
              <w:rPr>
                <w:sz w:val="20"/>
                <w:szCs w:val="20"/>
                <w:lang w:val="uk-UA"/>
              </w:rPr>
              <w:t>7a845c9570bb489396e637e84a152578</w:t>
            </w:r>
          </w:p>
        </w:tc>
      </w:tr>
    </w:tbl>
    <w:p w:rsidR="00D52C9C" w:rsidRPr="00AF0299" w:rsidRDefault="00D52C9C" w:rsidP="00BE3DB2">
      <w:pPr>
        <w:shd w:val="clear" w:color="auto" w:fill="FFFFFF"/>
        <w:ind w:firstLine="709"/>
        <w:contextualSpacing/>
        <w:jc w:val="both"/>
        <w:rPr>
          <w:color w:val="000000"/>
          <w:spacing w:val="-2"/>
          <w:szCs w:val="28"/>
          <w:lang w:val="uk-UA"/>
        </w:rPr>
      </w:pPr>
    </w:p>
    <w:p w:rsidR="00E317E0" w:rsidRPr="00AF0299" w:rsidRDefault="00E317E0" w:rsidP="00437E22">
      <w:pPr>
        <w:widowControl w:val="0"/>
        <w:autoSpaceDE w:val="0"/>
        <w:autoSpaceDN w:val="0"/>
        <w:adjustRightInd w:val="0"/>
        <w:ind w:left="-851" w:right="-426" w:firstLine="709"/>
        <w:contextualSpacing/>
        <w:jc w:val="both"/>
        <w:rPr>
          <w:bCs/>
          <w:szCs w:val="28"/>
          <w:lang w:val="uk-UA"/>
        </w:rPr>
      </w:pPr>
      <w:r w:rsidRPr="00AF0299">
        <w:rPr>
          <w:szCs w:val="28"/>
          <w:lang w:val="uk-UA"/>
        </w:rPr>
        <w:t>Вчитель має ґрунтовний рівень теоретичної та методичної підготовки. Володіє необхідними прийомами, сучасними освітніми технологіями, успішно використовує на заняттях інформаційно-комунікативні технології. Створює можливості для оптимального розумового, емоційно-вольового, естетичного розвитку учнів. Постійно працює над розвитком пізнавальної та творчої активності учнів.</w:t>
      </w:r>
    </w:p>
    <w:p w:rsidR="00337C4B" w:rsidRPr="00AF0299" w:rsidRDefault="00360FF3" w:rsidP="00437E22">
      <w:pPr>
        <w:ind w:left="-851" w:right="-426" w:firstLine="709"/>
        <w:contextualSpacing/>
        <w:jc w:val="both"/>
        <w:rPr>
          <w:szCs w:val="28"/>
          <w:lang w:val="uk-UA"/>
        </w:rPr>
      </w:pPr>
      <w:r w:rsidRPr="00AF0299">
        <w:rPr>
          <w:szCs w:val="28"/>
          <w:lang w:val="uk-UA"/>
        </w:rPr>
        <w:t xml:space="preserve"> Працюючи над проблемою «В</w:t>
      </w:r>
      <w:r w:rsidR="00E317E0" w:rsidRPr="00AF0299">
        <w:rPr>
          <w:szCs w:val="28"/>
          <w:lang w:val="uk-UA"/>
        </w:rPr>
        <w:t>пров</w:t>
      </w:r>
      <w:r w:rsidR="00E45BEA" w:rsidRPr="00AF0299">
        <w:rPr>
          <w:szCs w:val="28"/>
          <w:lang w:val="uk-UA"/>
        </w:rPr>
        <w:t xml:space="preserve">адження </w:t>
      </w:r>
      <w:r w:rsidR="003242E5" w:rsidRPr="00AF0299">
        <w:rPr>
          <w:szCs w:val="28"/>
          <w:lang w:val="uk-UA"/>
        </w:rPr>
        <w:t>мультимедійних технологій на уроках інформатики та основ здоров’я</w:t>
      </w:r>
      <w:r w:rsidRPr="00AF0299">
        <w:rPr>
          <w:szCs w:val="28"/>
          <w:lang w:val="uk-UA"/>
        </w:rPr>
        <w:t>»</w:t>
      </w:r>
      <w:r w:rsidR="00E317E0" w:rsidRPr="00AF0299">
        <w:rPr>
          <w:szCs w:val="28"/>
          <w:lang w:val="uk-UA"/>
        </w:rPr>
        <w:t>, застосовуючи нестандартні форми пр</w:t>
      </w:r>
      <w:r w:rsidR="00E45BEA" w:rsidRPr="00AF0299">
        <w:rPr>
          <w:szCs w:val="28"/>
          <w:lang w:val="uk-UA"/>
        </w:rPr>
        <w:t>оведення уроків досягає достатнього</w:t>
      </w:r>
      <w:r w:rsidR="00E317E0" w:rsidRPr="00AF0299">
        <w:rPr>
          <w:szCs w:val="28"/>
          <w:lang w:val="uk-UA"/>
        </w:rPr>
        <w:t xml:space="preserve"> рівня самоосвітньої діяльності учнів. Володіє різними формами позаурочної роботи та якісним їх застосуванням, що стимулює пізнавал</w:t>
      </w:r>
      <w:r w:rsidR="005A6397" w:rsidRPr="00AF0299">
        <w:rPr>
          <w:szCs w:val="28"/>
          <w:lang w:val="uk-UA"/>
        </w:rPr>
        <w:t>ьний інтерес учнів до предмету.</w:t>
      </w:r>
      <w:r w:rsidR="00337C4B" w:rsidRPr="00AF0299">
        <w:rPr>
          <w:szCs w:val="28"/>
          <w:lang w:val="uk-UA"/>
        </w:rPr>
        <w:t xml:space="preserve"> З метою саморозвитку та самоосвіти, в</w:t>
      </w:r>
      <w:r w:rsidR="00EC45AC" w:rsidRPr="00AF0299">
        <w:rPr>
          <w:szCs w:val="28"/>
          <w:lang w:val="uk-UA"/>
        </w:rPr>
        <w:t xml:space="preserve"> 20</w:t>
      </w:r>
      <w:r w:rsidR="003242E5" w:rsidRPr="00AF0299">
        <w:rPr>
          <w:szCs w:val="28"/>
          <w:lang w:val="uk-UA"/>
        </w:rPr>
        <w:t xml:space="preserve">19-2020 </w:t>
      </w:r>
      <w:r w:rsidR="00337C4B" w:rsidRPr="00AF0299">
        <w:rPr>
          <w:szCs w:val="28"/>
          <w:lang w:val="uk-UA"/>
        </w:rPr>
        <w:t xml:space="preserve">році брав участь в авторських </w:t>
      </w:r>
      <w:proofErr w:type="spellStart"/>
      <w:r w:rsidR="00337C4B" w:rsidRPr="00AF0299">
        <w:rPr>
          <w:szCs w:val="28"/>
          <w:lang w:val="uk-UA"/>
        </w:rPr>
        <w:t>вебінарах</w:t>
      </w:r>
      <w:proofErr w:type="spellEnd"/>
      <w:r w:rsidR="00337C4B" w:rsidRPr="00AF0299">
        <w:rPr>
          <w:szCs w:val="28"/>
          <w:lang w:val="uk-UA"/>
        </w:rPr>
        <w:t xml:space="preserve"> </w:t>
      </w:r>
      <w:r w:rsidR="003242E5" w:rsidRPr="00AF0299">
        <w:rPr>
          <w:szCs w:val="28"/>
          <w:lang w:val="uk-UA"/>
        </w:rPr>
        <w:t>на сайті «</w:t>
      </w:r>
      <w:proofErr w:type="spellStart"/>
      <w:r w:rsidR="003242E5" w:rsidRPr="00AF0299">
        <w:rPr>
          <w:szCs w:val="28"/>
          <w:lang w:val="uk-UA"/>
        </w:rPr>
        <w:t>Всеосвіта</w:t>
      </w:r>
      <w:proofErr w:type="spellEnd"/>
      <w:r w:rsidR="003242E5" w:rsidRPr="00AF0299">
        <w:rPr>
          <w:szCs w:val="28"/>
          <w:lang w:val="uk-UA"/>
        </w:rPr>
        <w:t>»</w:t>
      </w:r>
      <w:r w:rsidR="00337C4B" w:rsidRPr="00AF0299">
        <w:rPr>
          <w:szCs w:val="28"/>
          <w:lang w:val="uk-UA"/>
        </w:rPr>
        <w:t>.</w:t>
      </w:r>
    </w:p>
    <w:p w:rsidR="005A6397" w:rsidRPr="00AF0299" w:rsidRDefault="005A6397" w:rsidP="00437E22">
      <w:pPr>
        <w:pStyle w:val="2"/>
        <w:spacing w:after="0" w:line="240" w:lineRule="auto"/>
        <w:ind w:left="-851" w:right="-426" w:firstLine="709"/>
        <w:contextualSpacing/>
        <w:jc w:val="both"/>
        <w:rPr>
          <w:szCs w:val="28"/>
          <w:lang w:val="uk-UA"/>
        </w:rPr>
      </w:pPr>
      <w:r w:rsidRPr="00AF0299">
        <w:rPr>
          <w:szCs w:val="28"/>
          <w:lang w:val="uk-UA"/>
        </w:rPr>
        <w:t xml:space="preserve">Учні </w:t>
      </w:r>
      <w:r w:rsidR="003242E5" w:rsidRPr="00AF0299">
        <w:rPr>
          <w:szCs w:val="28"/>
          <w:lang w:val="uk-UA"/>
        </w:rPr>
        <w:t>Крючкова Олександра Сергійович</w:t>
      </w:r>
      <w:r w:rsidR="00EC45AC" w:rsidRPr="00AF0299">
        <w:rPr>
          <w:szCs w:val="28"/>
          <w:lang w:eastAsia="ru-RU"/>
        </w:rPr>
        <w:t xml:space="preserve"> </w:t>
      </w:r>
      <w:r w:rsidRPr="00AF0299">
        <w:rPr>
          <w:szCs w:val="28"/>
          <w:lang w:val="uk-UA"/>
        </w:rPr>
        <w:t>беруть активну участь у шкільних та</w:t>
      </w:r>
      <w:r w:rsidR="00E45BEA" w:rsidRPr="00AF0299">
        <w:rPr>
          <w:szCs w:val="28"/>
          <w:lang w:val="uk-UA"/>
        </w:rPr>
        <w:t xml:space="preserve"> </w:t>
      </w:r>
      <w:proofErr w:type="spellStart"/>
      <w:r w:rsidR="003242E5" w:rsidRPr="00AF0299">
        <w:rPr>
          <w:szCs w:val="28"/>
          <w:lang w:val="uk-UA"/>
        </w:rPr>
        <w:t>онлайн</w:t>
      </w:r>
      <w:proofErr w:type="spellEnd"/>
      <w:r w:rsidR="00E45BEA" w:rsidRPr="00AF0299">
        <w:rPr>
          <w:szCs w:val="28"/>
          <w:lang w:val="uk-UA"/>
        </w:rPr>
        <w:t xml:space="preserve"> предметних олімпіадах з </w:t>
      </w:r>
      <w:r w:rsidR="00AF0299" w:rsidRPr="00AF0299">
        <w:rPr>
          <w:szCs w:val="28"/>
          <w:lang w:val="uk-UA"/>
        </w:rPr>
        <w:t>основ здоров’я та інформатики(сайт «На урок»)</w:t>
      </w:r>
      <w:r w:rsidRPr="00AF0299">
        <w:rPr>
          <w:szCs w:val="28"/>
          <w:lang w:val="uk-UA"/>
        </w:rPr>
        <w:t xml:space="preserve">. Також його вихованці є </w:t>
      </w:r>
      <w:r w:rsidR="00E45BEA" w:rsidRPr="00AF0299">
        <w:rPr>
          <w:szCs w:val="28"/>
          <w:lang w:val="uk-UA"/>
        </w:rPr>
        <w:t xml:space="preserve">постійними </w:t>
      </w:r>
      <w:r w:rsidRPr="00AF0299">
        <w:rPr>
          <w:szCs w:val="28"/>
          <w:lang w:val="uk-UA"/>
        </w:rPr>
        <w:t xml:space="preserve">активними учасниками </w:t>
      </w:r>
      <w:r w:rsidR="00BE3DB2" w:rsidRPr="00AF0299">
        <w:rPr>
          <w:szCs w:val="28"/>
          <w:lang w:val="uk-UA"/>
        </w:rPr>
        <w:t xml:space="preserve">Міжнародного конкурсу з інформатики </w:t>
      </w:r>
      <w:r w:rsidR="00E45BEA" w:rsidRPr="00AF0299">
        <w:rPr>
          <w:szCs w:val="28"/>
          <w:lang w:val="uk-UA"/>
        </w:rPr>
        <w:t>«Бобер»</w:t>
      </w:r>
      <w:r w:rsidRPr="00AF0299">
        <w:rPr>
          <w:szCs w:val="28"/>
          <w:lang w:val="uk-UA"/>
        </w:rPr>
        <w:t>.</w:t>
      </w:r>
    </w:p>
    <w:p w:rsidR="00337C4B" w:rsidRPr="00AF0299" w:rsidRDefault="00AF0299" w:rsidP="00AF0299">
      <w:pPr>
        <w:pStyle w:val="2"/>
        <w:spacing w:after="0" w:line="240" w:lineRule="auto"/>
        <w:ind w:left="-851" w:right="-426" w:firstLine="709"/>
        <w:contextualSpacing/>
        <w:jc w:val="both"/>
        <w:rPr>
          <w:szCs w:val="28"/>
          <w:lang w:val="uk-UA"/>
        </w:rPr>
      </w:pPr>
      <w:r w:rsidRPr="00AF0299">
        <w:rPr>
          <w:szCs w:val="28"/>
          <w:lang w:val="uk-UA"/>
        </w:rPr>
        <w:t>Крючков Олександр Сергійович</w:t>
      </w:r>
      <w:r w:rsidR="00EC45AC" w:rsidRPr="00AF0299">
        <w:rPr>
          <w:szCs w:val="28"/>
          <w:lang w:eastAsia="ru-RU"/>
        </w:rPr>
        <w:t xml:space="preserve"> </w:t>
      </w:r>
      <w:r w:rsidR="00E45BEA" w:rsidRPr="00AF0299">
        <w:rPr>
          <w:szCs w:val="28"/>
          <w:lang w:val="uk-UA"/>
        </w:rPr>
        <w:t xml:space="preserve"> </w:t>
      </w:r>
      <w:r w:rsidR="005A6397" w:rsidRPr="00AF0299">
        <w:rPr>
          <w:szCs w:val="28"/>
          <w:lang w:val="uk-UA"/>
        </w:rPr>
        <w:t xml:space="preserve">постійно працює над своїм  фаховим самовдосконаленням та ділиться педагогічним досвідом. </w:t>
      </w:r>
      <w:r w:rsidRPr="00AF0299">
        <w:rPr>
          <w:szCs w:val="28"/>
          <w:lang w:val="uk-UA"/>
        </w:rPr>
        <w:t>Педагог</w:t>
      </w:r>
      <w:r w:rsidR="00EC45AC" w:rsidRPr="00AF0299">
        <w:rPr>
          <w:szCs w:val="28"/>
          <w:lang w:val="uk-UA"/>
        </w:rPr>
        <w:t xml:space="preserve"> </w:t>
      </w:r>
      <w:r w:rsidR="00337C4B" w:rsidRPr="00AF0299">
        <w:rPr>
          <w:color w:val="000000"/>
          <w:spacing w:val="-1"/>
          <w:szCs w:val="28"/>
          <w:lang w:val="uk-UA"/>
        </w:rPr>
        <w:t>бере активну участь у роботі шкільного та районного методичних об'єднан</w:t>
      </w:r>
      <w:r w:rsidR="00337C4B" w:rsidRPr="00AF0299">
        <w:rPr>
          <w:color w:val="000000"/>
          <w:spacing w:val="-1"/>
          <w:szCs w:val="28"/>
          <w:lang w:val="uk-UA"/>
        </w:rPr>
        <w:softHyphen/>
        <w:t>ь вчителів природничого</w:t>
      </w:r>
      <w:r w:rsidRPr="00AF0299">
        <w:rPr>
          <w:color w:val="000000"/>
          <w:spacing w:val="-1"/>
          <w:szCs w:val="28"/>
          <w:lang w:val="uk-UA"/>
        </w:rPr>
        <w:t xml:space="preserve"> та математичного</w:t>
      </w:r>
      <w:r w:rsidR="00337C4B" w:rsidRPr="00AF0299">
        <w:rPr>
          <w:color w:val="000000"/>
          <w:spacing w:val="-1"/>
          <w:szCs w:val="28"/>
          <w:lang w:val="uk-UA"/>
        </w:rPr>
        <w:t xml:space="preserve"> циклу, передає свій педагогічний досвід молодим вчителям, висту</w:t>
      </w:r>
      <w:r w:rsidR="00337C4B" w:rsidRPr="00AF0299">
        <w:rPr>
          <w:color w:val="000000"/>
          <w:spacing w:val="-1"/>
          <w:szCs w:val="28"/>
          <w:lang w:val="uk-UA"/>
        </w:rPr>
        <w:softHyphen/>
      </w:r>
      <w:r w:rsidR="00337C4B" w:rsidRPr="00AF0299">
        <w:rPr>
          <w:color w:val="000000"/>
          <w:szCs w:val="28"/>
          <w:lang w:val="uk-UA"/>
        </w:rPr>
        <w:t>пає з доповідями, проводить відкриті уроки.</w:t>
      </w:r>
    </w:p>
    <w:p w:rsidR="00E317E0" w:rsidRPr="00AF0299" w:rsidRDefault="00E317E0" w:rsidP="00437E22">
      <w:pPr>
        <w:pStyle w:val="a3"/>
        <w:ind w:left="-851" w:right="-426" w:firstLine="709"/>
        <w:contextualSpacing/>
        <w:jc w:val="both"/>
        <w:rPr>
          <w:b w:val="0"/>
          <w:i w:val="0"/>
          <w:sz w:val="24"/>
          <w:szCs w:val="28"/>
          <w:u w:val="none"/>
        </w:rPr>
      </w:pPr>
      <w:r w:rsidRPr="00AF0299">
        <w:rPr>
          <w:b w:val="0"/>
          <w:i w:val="0"/>
          <w:sz w:val="24"/>
          <w:szCs w:val="28"/>
          <w:u w:val="none"/>
        </w:rPr>
        <w:t>Має активну</w:t>
      </w:r>
      <w:r w:rsidR="00BE3DB2" w:rsidRPr="00AF0299">
        <w:rPr>
          <w:b w:val="0"/>
          <w:i w:val="0"/>
          <w:sz w:val="24"/>
          <w:szCs w:val="28"/>
          <w:u w:val="none"/>
        </w:rPr>
        <w:t xml:space="preserve"> життєву та громадську позицію.</w:t>
      </w:r>
    </w:p>
    <w:p w:rsidR="00E317E0" w:rsidRPr="00AF0299" w:rsidRDefault="00E317E0" w:rsidP="00437E22">
      <w:pPr>
        <w:ind w:left="-851" w:right="-426" w:firstLine="709"/>
        <w:contextualSpacing/>
        <w:jc w:val="both"/>
        <w:rPr>
          <w:szCs w:val="28"/>
          <w:lang w:val="uk-UA"/>
        </w:rPr>
      </w:pPr>
      <w:r w:rsidRPr="00AF0299">
        <w:rPr>
          <w:szCs w:val="28"/>
          <w:lang w:val="uk-UA"/>
        </w:rPr>
        <w:t>Ініціативний, організо</w:t>
      </w:r>
      <w:r w:rsidR="00BE3DB2" w:rsidRPr="00AF0299">
        <w:rPr>
          <w:szCs w:val="28"/>
          <w:lang w:val="uk-UA"/>
        </w:rPr>
        <w:t>ваний, вольовий та об’єктивний</w:t>
      </w:r>
      <w:r w:rsidRPr="00AF0299">
        <w:rPr>
          <w:szCs w:val="28"/>
          <w:lang w:val="uk-UA"/>
        </w:rPr>
        <w:t>, принциповий, відповідальний. Користується повагою серед колег, учнів та батьків.</w:t>
      </w:r>
    </w:p>
    <w:p w:rsidR="00060E55" w:rsidRPr="00AF0299" w:rsidRDefault="00060E55" w:rsidP="00437E22">
      <w:pPr>
        <w:shd w:val="clear" w:color="auto" w:fill="FFFFFF"/>
        <w:ind w:left="-851" w:right="-426" w:firstLine="709"/>
        <w:contextualSpacing/>
        <w:jc w:val="both"/>
        <w:rPr>
          <w:spacing w:val="-1"/>
          <w:szCs w:val="28"/>
          <w:lang w:val="uk-UA"/>
        </w:rPr>
      </w:pPr>
    </w:p>
    <w:p w:rsidR="00036DDC" w:rsidRPr="00AF0299" w:rsidRDefault="00AF0299" w:rsidP="00AF0299">
      <w:pPr>
        <w:shd w:val="clear" w:color="auto" w:fill="FFFFFF"/>
        <w:ind w:left="-851" w:right="-426" w:firstLine="709"/>
        <w:contextualSpacing/>
        <w:jc w:val="both"/>
        <w:rPr>
          <w:spacing w:val="-1"/>
          <w:szCs w:val="28"/>
          <w:lang w:val="uk-UA"/>
        </w:rPr>
      </w:pPr>
      <w:r w:rsidRPr="00AF0299">
        <w:rPr>
          <w:szCs w:val="28"/>
          <w:lang w:val="uk-UA"/>
        </w:rPr>
        <w:t>Крючков Олександр Сергійович</w:t>
      </w:r>
      <w:r w:rsidR="00EC45AC" w:rsidRPr="00AF0299">
        <w:rPr>
          <w:szCs w:val="28"/>
          <w:lang w:val="uk-UA"/>
        </w:rPr>
        <w:t xml:space="preserve"> </w:t>
      </w:r>
      <w:r>
        <w:rPr>
          <w:spacing w:val="-1"/>
          <w:szCs w:val="28"/>
          <w:lang w:val="uk-UA"/>
        </w:rPr>
        <w:t xml:space="preserve">посадові обов’язки виконує в повному обсязі та може бути </w:t>
      </w:r>
      <w:proofErr w:type="spellStart"/>
      <w:r>
        <w:rPr>
          <w:spacing w:val="-1"/>
          <w:szCs w:val="28"/>
          <w:lang w:val="uk-UA"/>
        </w:rPr>
        <w:t>атестован</w:t>
      </w:r>
      <w:proofErr w:type="spellEnd"/>
      <w:r>
        <w:rPr>
          <w:spacing w:val="-1"/>
          <w:szCs w:val="28"/>
          <w:lang w:val="uk-UA"/>
        </w:rPr>
        <w:t xml:space="preserve"> на присвоєння</w:t>
      </w:r>
      <w:r>
        <w:rPr>
          <w:spacing w:val="-2"/>
          <w:szCs w:val="28"/>
          <w:lang w:val="uk-UA"/>
        </w:rPr>
        <w:t xml:space="preserve"> «вищої категорії»</w:t>
      </w:r>
    </w:p>
    <w:p w:rsidR="00280F63" w:rsidRPr="00AF0299" w:rsidRDefault="00280F63" w:rsidP="00437E22">
      <w:pPr>
        <w:shd w:val="clear" w:color="auto" w:fill="FFFFFF"/>
        <w:ind w:left="-851" w:right="-426"/>
        <w:contextualSpacing/>
        <w:rPr>
          <w:color w:val="FF0000"/>
          <w:spacing w:val="-1"/>
          <w:szCs w:val="28"/>
          <w:lang w:val="uk-UA"/>
        </w:rPr>
      </w:pPr>
    </w:p>
    <w:p w:rsidR="00EC45AC" w:rsidRPr="00AF0299" w:rsidRDefault="00EC45AC" w:rsidP="00437E22">
      <w:pPr>
        <w:shd w:val="clear" w:color="auto" w:fill="FFFFFF"/>
        <w:ind w:left="-851" w:right="-426" w:firstLine="709"/>
        <w:contextualSpacing/>
        <w:jc w:val="both"/>
        <w:rPr>
          <w:szCs w:val="28"/>
          <w:lang w:val="uk-UA"/>
        </w:rPr>
      </w:pPr>
      <w:r w:rsidRPr="00AF0299">
        <w:rPr>
          <w:szCs w:val="28"/>
          <w:lang w:val="uk-UA"/>
        </w:rPr>
        <w:t>Директор</w:t>
      </w:r>
      <w:r w:rsidRPr="00AF0299">
        <w:rPr>
          <w:b/>
          <w:szCs w:val="28"/>
          <w:lang w:val="uk-UA"/>
        </w:rPr>
        <w:t xml:space="preserve"> </w:t>
      </w:r>
      <w:proofErr w:type="spellStart"/>
      <w:r w:rsidR="00AF0299">
        <w:rPr>
          <w:szCs w:val="28"/>
          <w:lang w:val="uk-UA"/>
        </w:rPr>
        <w:t>Воскресенської</w:t>
      </w:r>
      <w:proofErr w:type="spellEnd"/>
      <w:r w:rsidRPr="00AF0299">
        <w:rPr>
          <w:szCs w:val="28"/>
          <w:lang w:val="uk-UA"/>
        </w:rPr>
        <w:t xml:space="preserve"> ЗОШ І-ІІ</w:t>
      </w:r>
      <w:r w:rsidR="00AF0299">
        <w:rPr>
          <w:szCs w:val="28"/>
          <w:lang w:val="uk-UA"/>
        </w:rPr>
        <w:t>І</w:t>
      </w:r>
      <w:r w:rsidRPr="00AF0299">
        <w:rPr>
          <w:szCs w:val="28"/>
          <w:lang w:val="uk-UA"/>
        </w:rPr>
        <w:t xml:space="preserve"> ступенів            </w:t>
      </w:r>
      <w:r w:rsidR="00AF0299" w:rsidRPr="00AF0299">
        <w:rPr>
          <w:szCs w:val="28"/>
          <w:lang w:val="uk-UA"/>
        </w:rPr>
        <w:t xml:space="preserve">     </w:t>
      </w:r>
      <w:r w:rsidR="00AF0299">
        <w:rPr>
          <w:szCs w:val="28"/>
          <w:lang w:val="uk-UA"/>
        </w:rPr>
        <w:tab/>
      </w:r>
      <w:r w:rsidR="00AF0299">
        <w:rPr>
          <w:szCs w:val="28"/>
          <w:lang w:val="uk-UA"/>
        </w:rPr>
        <w:tab/>
        <w:t>Світлана ЄРГАЄВА</w:t>
      </w:r>
    </w:p>
    <w:p w:rsidR="00EC45AC" w:rsidRPr="00AF0299" w:rsidRDefault="00EC45AC" w:rsidP="00AF0299">
      <w:pPr>
        <w:shd w:val="clear" w:color="auto" w:fill="FFFFFF"/>
        <w:ind w:left="-851" w:right="-426" w:firstLine="709"/>
        <w:contextualSpacing/>
        <w:jc w:val="both"/>
        <w:rPr>
          <w:i/>
          <w:szCs w:val="28"/>
        </w:rPr>
      </w:pPr>
      <w:proofErr w:type="gramStart"/>
      <w:r w:rsidRPr="00AF0299">
        <w:rPr>
          <w:szCs w:val="28"/>
        </w:rPr>
        <w:t>З</w:t>
      </w:r>
      <w:proofErr w:type="gramEnd"/>
      <w:r w:rsidRPr="00AF0299">
        <w:rPr>
          <w:szCs w:val="28"/>
        </w:rPr>
        <w:t xml:space="preserve"> характеристикою </w:t>
      </w:r>
      <w:proofErr w:type="spellStart"/>
      <w:r w:rsidRPr="00AF0299">
        <w:rPr>
          <w:szCs w:val="28"/>
        </w:rPr>
        <w:t>ознайомлений</w:t>
      </w:r>
      <w:proofErr w:type="spellEnd"/>
      <w:r w:rsidRPr="00AF0299">
        <w:rPr>
          <w:szCs w:val="28"/>
        </w:rPr>
        <w:t xml:space="preserve">                      </w:t>
      </w:r>
      <w:r w:rsidR="00AF0299">
        <w:rPr>
          <w:szCs w:val="28"/>
          <w:lang w:val="uk-UA"/>
        </w:rPr>
        <w:tab/>
      </w:r>
      <w:r w:rsidR="00AF0299">
        <w:rPr>
          <w:szCs w:val="28"/>
          <w:lang w:val="uk-UA"/>
        </w:rPr>
        <w:tab/>
      </w:r>
      <w:r w:rsidR="00AF0299">
        <w:rPr>
          <w:szCs w:val="28"/>
          <w:lang w:val="uk-UA"/>
        </w:rPr>
        <w:tab/>
        <w:t xml:space="preserve">Крючков  </w:t>
      </w:r>
      <w:r w:rsidRPr="00AF0299">
        <w:rPr>
          <w:szCs w:val="28"/>
        </w:rPr>
        <w:t xml:space="preserve"> </w:t>
      </w:r>
      <w:r w:rsidR="00AF0299">
        <w:rPr>
          <w:szCs w:val="28"/>
          <w:lang w:val="uk-UA"/>
        </w:rPr>
        <w:t>О.С.</w:t>
      </w:r>
      <w:r w:rsidRPr="00AF0299">
        <w:rPr>
          <w:szCs w:val="28"/>
        </w:rPr>
        <w:t xml:space="preserve">         </w:t>
      </w:r>
    </w:p>
    <w:p w:rsidR="00036DDC" w:rsidRPr="00AF0299" w:rsidRDefault="00036DDC" w:rsidP="00EC45AC">
      <w:pPr>
        <w:shd w:val="clear" w:color="auto" w:fill="FFFFFF"/>
        <w:contextualSpacing/>
        <w:rPr>
          <w:sz w:val="22"/>
          <w:szCs w:val="28"/>
          <w:lang w:val="uk-UA"/>
        </w:rPr>
      </w:pPr>
    </w:p>
    <w:p w:rsidR="00F15456" w:rsidRPr="00AF0299" w:rsidRDefault="00F15456" w:rsidP="00EC45AC">
      <w:pPr>
        <w:shd w:val="clear" w:color="auto" w:fill="FFFFFF"/>
        <w:contextualSpacing/>
        <w:rPr>
          <w:sz w:val="22"/>
          <w:szCs w:val="28"/>
          <w:lang w:val="uk-UA"/>
        </w:rPr>
      </w:pPr>
    </w:p>
    <w:p w:rsidR="00F15456" w:rsidRPr="00D7061F" w:rsidRDefault="00F15456" w:rsidP="00EC45AC">
      <w:pPr>
        <w:shd w:val="clear" w:color="auto" w:fill="FFFFFF"/>
        <w:contextualSpacing/>
        <w:rPr>
          <w:szCs w:val="28"/>
          <w:lang w:val="uk-UA"/>
        </w:rPr>
      </w:pPr>
    </w:p>
    <w:sectPr w:rsidR="00F15456" w:rsidRPr="00D7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DC"/>
    <w:rsid w:val="00036DDC"/>
    <w:rsid w:val="00060E55"/>
    <w:rsid w:val="0008139B"/>
    <w:rsid w:val="00096254"/>
    <w:rsid w:val="000B6A98"/>
    <w:rsid w:val="000D047C"/>
    <w:rsid w:val="001A53CB"/>
    <w:rsid w:val="00280F63"/>
    <w:rsid w:val="002D23AE"/>
    <w:rsid w:val="003242E5"/>
    <w:rsid w:val="00337C4B"/>
    <w:rsid w:val="00360FF3"/>
    <w:rsid w:val="00377D2F"/>
    <w:rsid w:val="003E4AED"/>
    <w:rsid w:val="00437E22"/>
    <w:rsid w:val="004F3C3E"/>
    <w:rsid w:val="00537CB3"/>
    <w:rsid w:val="005A6397"/>
    <w:rsid w:val="005E69DC"/>
    <w:rsid w:val="007A121F"/>
    <w:rsid w:val="00881115"/>
    <w:rsid w:val="00893690"/>
    <w:rsid w:val="00937834"/>
    <w:rsid w:val="009D3F2E"/>
    <w:rsid w:val="00A2156A"/>
    <w:rsid w:val="00AF0299"/>
    <w:rsid w:val="00BC3032"/>
    <w:rsid w:val="00BC338D"/>
    <w:rsid w:val="00BE3DB2"/>
    <w:rsid w:val="00D52C57"/>
    <w:rsid w:val="00D52C9C"/>
    <w:rsid w:val="00D7061F"/>
    <w:rsid w:val="00E317E0"/>
    <w:rsid w:val="00E45BEA"/>
    <w:rsid w:val="00EC45AC"/>
    <w:rsid w:val="00F15456"/>
    <w:rsid w:val="00F84985"/>
    <w:rsid w:val="00FA461A"/>
    <w:rsid w:val="00FB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6DDC"/>
    <w:rPr>
      <w:b/>
      <w:bCs/>
      <w:i/>
      <w:iCs/>
      <w:sz w:val="28"/>
      <w:u w:val="single"/>
      <w:lang w:val="uk-UA"/>
    </w:rPr>
  </w:style>
  <w:style w:type="character" w:customStyle="1" w:styleId="a4">
    <w:name w:val="Основной текст Знак"/>
    <w:link w:val="a3"/>
    <w:semiHidden/>
    <w:rsid w:val="00036DD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5A6397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5A6397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C4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37C4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Vchityel</cp:lastModifiedBy>
  <cp:revision>5</cp:revision>
  <cp:lastPrinted>2021-02-26T07:34:00Z</cp:lastPrinted>
  <dcterms:created xsi:type="dcterms:W3CDTF">2021-02-26T08:17:00Z</dcterms:created>
  <dcterms:modified xsi:type="dcterms:W3CDTF">2021-02-26T10:17:00Z</dcterms:modified>
</cp:coreProperties>
</file>