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49" w:rsidRPr="005C5893" w:rsidRDefault="000C4949" w:rsidP="00A17B22">
      <w:pPr>
        <w:tabs>
          <w:tab w:val="left" w:pos="4536"/>
          <w:tab w:val="left" w:pos="5245"/>
        </w:tabs>
        <w:jc w:val="center"/>
        <w:rPr>
          <w:color w:val="000000" w:themeColor="text1"/>
        </w:rPr>
      </w:pPr>
    </w:p>
    <w:p w:rsidR="00A17B22" w:rsidRPr="005C5893" w:rsidRDefault="00A17B22" w:rsidP="00A17B22">
      <w:pPr>
        <w:tabs>
          <w:tab w:val="left" w:pos="4536"/>
          <w:tab w:val="left" w:pos="5245"/>
        </w:tabs>
        <w:jc w:val="center"/>
        <w:rPr>
          <w:color w:val="000000" w:themeColor="text1"/>
        </w:rPr>
      </w:pPr>
      <w:r w:rsidRPr="005C5893">
        <w:rPr>
          <w:noProof/>
          <w:color w:val="000000" w:themeColor="text1"/>
          <w:lang w:val="uk-UA" w:eastAsia="uk-UA"/>
        </w:rPr>
        <w:drawing>
          <wp:inline distT="0" distB="0" distL="0" distR="0">
            <wp:extent cx="436245" cy="647700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6" cy="65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B22" w:rsidRPr="005C5893" w:rsidRDefault="00A17B22" w:rsidP="00A17B22">
      <w:pPr>
        <w:pStyle w:val="a4"/>
        <w:rPr>
          <w:color w:val="000000" w:themeColor="text1"/>
          <w:sz w:val="28"/>
          <w:szCs w:val="24"/>
          <w:lang w:val="uk-UA"/>
        </w:rPr>
      </w:pPr>
      <w:r w:rsidRPr="005C5893">
        <w:rPr>
          <w:color w:val="000000" w:themeColor="text1"/>
          <w:sz w:val="28"/>
          <w:szCs w:val="24"/>
          <w:lang w:val="uk-UA"/>
        </w:rPr>
        <w:t>ВІДДІЛ ОСВІТИ, КУЛЬТУРИ, МОЛОДІ ТА СПОРТУ</w:t>
      </w:r>
    </w:p>
    <w:p w:rsidR="00A17B22" w:rsidRPr="005C5893" w:rsidRDefault="00A17B22" w:rsidP="00A17B2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C5893">
        <w:rPr>
          <w:rFonts w:ascii="Times New Roman" w:hAnsi="Times New Roman" w:cs="Times New Roman"/>
          <w:b/>
          <w:color w:val="000000" w:themeColor="text1"/>
          <w:sz w:val="28"/>
          <w:szCs w:val="24"/>
          <w:lang w:val="uk-UA"/>
        </w:rPr>
        <w:t xml:space="preserve"> ВОСКРЕСЕНСЬКОЇ СЕЛИЩНОЇ РАДИ</w:t>
      </w:r>
    </w:p>
    <w:p w:rsidR="00A17B22" w:rsidRPr="005C5893" w:rsidRDefault="00A17B22" w:rsidP="00A17B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17B22" w:rsidRPr="005C5893" w:rsidRDefault="00A17B22" w:rsidP="00A17B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C58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НАКАЗ</w:t>
      </w:r>
    </w:p>
    <w:p w:rsidR="00A17B22" w:rsidRPr="005C5893" w:rsidRDefault="00A17B22" w:rsidP="00A17B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17AB4" w:rsidRPr="005C5893" w:rsidRDefault="00C06432" w:rsidP="00AC7A72">
      <w:pPr>
        <w:tabs>
          <w:tab w:val="left" w:pos="567"/>
        </w:tabs>
        <w:spacing w:after="0" w:line="276" w:lineRule="auto"/>
        <w:contextualSpacing/>
        <w:jc w:val="both"/>
        <w:rPr>
          <w:color w:val="000000" w:themeColor="text1"/>
          <w:lang w:val="uk-UA"/>
        </w:rPr>
      </w:pPr>
      <w:r w:rsidRPr="005C5893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816D98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5C5893">
        <w:rPr>
          <w:rFonts w:ascii="Times New Roman" w:hAnsi="Times New Roman"/>
          <w:color w:val="000000" w:themeColor="text1"/>
          <w:sz w:val="28"/>
          <w:szCs w:val="28"/>
          <w:lang w:val="uk-UA"/>
        </w:rPr>
        <w:t>.04.2025</w:t>
      </w:r>
      <w:r w:rsidR="00217AB4" w:rsidRPr="005C58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с</w:t>
      </w:r>
      <w:r w:rsidRPr="005C5893">
        <w:rPr>
          <w:rFonts w:ascii="Times New Roman" w:hAnsi="Times New Roman"/>
          <w:color w:val="000000" w:themeColor="text1"/>
          <w:sz w:val="28"/>
          <w:szCs w:val="28"/>
          <w:lang w:val="uk-UA"/>
        </w:rPr>
        <w:t>-ще</w:t>
      </w:r>
      <w:r w:rsidR="00217AB4" w:rsidRPr="005C58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Воскресенське                             </w:t>
      </w:r>
      <w:r w:rsidR="00AE17F8" w:rsidRPr="005C58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</w:t>
      </w:r>
      <w:r w:rsidR="00217AB4" w:rsidRPr="005C58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№ </w:t>
      </w:r>
      <w:r w:rsidR="00816D98">
        <w:rPr>
          <w:rFonts w:ascii="Times New Roman" w:hAnsi="Times New Roman"/>
          <w:color w:val="000000" w:themeColor="text1"/>
          <w:sz w:val="28"/>
          <w:szCs w:val="28"/>
          <w:lang w:val="uk-UA"/>
        </w:rPr>
        <w:t>55</w:t>
      </w:r>
    </w:p>
    <w:p w:rsidR="00217AB4" w:rsidRPr="005C5893" w:rsidRDefault="00217AB4" w:rsidP="00AC7A72">
      <w:pPr>
        <w:tabs>
          <w:tab w:val="left" w:pos="567"/>
        </w:tabs>
        <w:spacing w:after="0" w:line="276" w:lineRule="auto"/>
        <w:contextualSpacing/>
        <w:jc w:val="both"/>
        <w:rPr>
          <w:color w:val="000000" w:themeColor="text1"/>
          <w:lang w:val="uk-UA"/>
        </w:rPr>
      </w:pPr>
    </w:p>
    <w:p w:rsidR="009579F6" w:rsidRPr="005C5893" w:rsidRDefault="00217AB4" w:rsidP="009579F6">
      <w:pPr>
        <w:pStyle w:val="1"/>
        <w:spacing w:line="276" w:lineRule="auto"/>
        <w:ind w:firstLine="0"/>
        <w:rPr>
          <w:color w:val="000000" w:themeColor="text1"/>
          <w:sz w:val="28"/>
          <w:szCs w:val="28"/>
          <w:lang w:val="uk-UA"/>
        </w:rPr>
      </w:pPr>
      <w:r w:rsidRPr="005C5893">
        <w:rPr>
          <w:color w:val="000000" w:themeColor="text1"/>
          <w:sz w:val="28"/>
          <w:szCs w:val="28"/>
          <w:lang w:val="uk-UA"/>
        </w:rPr>
        <w:t xml:space="preserve">Про </w:t>
      </w:r>
      <w:r w:rsidR="009579F6" w:rsidRPr="005C5893">
        <w:rPr>
          <w:color w:val="000000" w:themeColor="text1"/>
          <w:sz w:val="28"/>
          <w:szCs w:val="28"/>
          <w:lang w:val="uk-UA"/>
        </w:rPr>
        <w:t xml:space="preserve">закріплення території обслуговування </w:t>
      </w:r>
    </w:p>
    <w:p w:rsidR="009579F6" w:rsidRPr="005C5893" w:rsidRDefault="009579F6" w:rsidP="009579F6">
      <w:pPr>
        <w:pStyle w:val="1"/>
        <w:spacing w:line="276" w:lineRule="auto"/>
        <w:ind w:firstLine="0"/>
        <w:rPr>
          <w:color w:val="000000" w:themeColor="text1"/>
          <w:sz w:val="28"/>
          <w:szCs w:val="28"/>
          <w:lang w:val="uk-UA"/>
        </w:rPr>
      </w:pPr>
      <w:r w:rsidRPr="005C5893">
        <w:rPr>
          <w:color w:val="000000" w:themeColor="text1"/>
          <w:sz w:val="28"/>
          <w:szCs w:val="28"/>
          <w:lang w:val="uk-UA"/>
        </w:rPr>
        <w:t>за закладами дошкільної та загальної</w:t>
      </w:r>
    </w:p>
    <w:p w:rsidR="00035FE9" w:rsidRPr="005C5893" w:rsidRDefault="009579F6" w:rsidP="00035FE9">
      <w:pPr>
        <w:pStyle w:val="1"/>
        <w:spacing w:line="276" w:lineRule="auto"/>
        <w:ind w:firstLine="0"/>
        <w:rPr>
          <w:color w:val="000000" w:themeColor="text1"/>
          <w:sz w:val="28"/>
          <w:szCs w:val="28"/>
          <w:lang w:val="uk-UA"/>
        </w:rPr>
      </w:pPr>
      <w:r w:rsidRPr="005C5893">
        <w:rPr>
          <w:color w:val="000000" w:themeColor="text1"/>
          <w:sz w:val="28"/>
          <w:szCs w:val="28"/>
          <w:lang w:val="uk-UA"/>
        </w:rPr>
        <w:t>середньої освіти на</w:t>
      </w:r>
      <w:r w:rsidR="00C06432" w:rsidRPr="005C5893">
        <w:rPr>
          <w:color w:val="000000" w:themeColor="text1"/>
          <w:sz w:val="28"/>
          <w:szCs w:val="28"/>
          <w:lang w:val="uk-UA"/>
        </w:rPr>
        <w:t xml:space="preserve"> 2025/2026 навчальн</w:t>
      </w:r>
      <w:r w:rsidRPr="005C5893">
        <w:rPr>
          <w:color w:val="000000" w:themeColor="text1"/>
          <w:sz w:val="28"/>
          <w:szCs w:val="28"/>
          <w:lang w:val="uk-UA"/>
        </w:rPr>
        <w:t>ий рік</w:t>
      </w:r>
    </w:p>
    <w:p w:rsidR="00217AB4" w:rsidRPr="005C5893" w:rsidRDefault="00217AB4" w:rsidP="00AC7A72">
      <w:pPr>
        <w:pStyle w:val="1"/>
        <w:spacing w:line="276" w:lineRule="auto"/>
        <w:ind w:firstLine="0"/>
        <w:rPr>
          <w:color w:val="000000" w:themeColor="text1"/>
          <w:sz w:val="28"/>
          <w:szCs w:val="28"/>
          <w:lang w:val="uk-UA"/>
        </w:rPr>
      </w:pPr>
    </w:p>
    <w:p w:rsidR="00217AB4" w:rsidRPr="005C5893" w:rsidRDefault="00AB5B40" w:rsidP="00AC7A72">
      <w:pPr>
        <w:pStyle w:val="1"/>
        <w:spacing w:after="300" w:line="276" w:lineRule="auto"/>
        <w:ind w:firstLine="560"/>
        <w:jc w:val="both"/>
        <w:rPr>
          <w:color w:val="000000" w:themeColor="text1"/>
          <w:sz w:val="28"/>
          <w:szCs w:val="28"/>
          <w:lang w:val="uk-UA"/>
        </w:rPr>
      </w:pPr>
      <w:r w:rsidRPr="005C5893">
        <w:rPr>
          <w:color w:val="000000" w:themeColor="text1"/>
          <w:sz w:val="28"/>
          <w:szCs w:val="28"/>
          <w:lang w:val="uk-UA"/>
        </w:rPr>
        <w:t xml:space="preserve">Керуючись ст. 53 Конституції України, ст.30 та 66 Закону України «Про освіту», ст.8 Закону України «Про повну загальну середню освіту», </w:t>
      </w:r>
      <w:r w:rsidR="00606317" w:rsidRPr="005C5893">
        <w:rPr>
          <w:color w:val="000000" w:themeColor="text1"/>
          <w:sz w:val="28"/>
          <w:szCs w:val="28"/>
          <w:lang w:val="uk-UA"/>
        </w:rPr>
        <w:t>ст</w:t>
      </w:r>
      <w:r w:rsidR="00D64322" w:rsidRPr="005C5893">
        <w:rPr>
          <w:color w:val="000000" w:themeColor="text1"/>
          <w:sz w:val="28"/>
          <w:szCs w:val="28"/>
          <w:lang w:val="uk-UA"/>
        </w:rPr>
        <w:t>.</w:t>
      </w:r>
      <w:r w:rsidR="00606317" w:rsidRPr="005C5893">
        <w:rPr>
          <w:color w:val="000000" w:themeColor="text1"/>
          <w:sz w:val="28"/>
          <w:szCs w:val="28"/>
          <w:lang w:val="uk-UA"/>
        </w:rPr>
        <w:t xml:space="preserve"> 18 Закону України «Про дошкільну освіту», </w:t>
      </w:r>
      <w:r w:rsidR="00AF5787" w:rsidRPr="005C5893">
        <w:rPr>
          <w:color w:val="000000" w:themeColor="text1"/>
          <w:sz w:val="28"/>
          <w:szCs w:val="28"/>
          <w:lang w:val="uk-UA"/>
        </w:rPr>
        <w:t>Постанов</w:t>
      </w:r>
      <w:r w:rsidR="00D64322" w:rsidRPr="005C5893">
        <w:rPr>
          <w:color w:val="000000" w:themeColor="text1"/>
          <w:sz w:val="28"/>
          <w:szCs w:val="28"/>
          <w:lang w:val="uk-UA"/>
        </w:rPr>
        <w:t>ою</w:t>
      </w:r>
      <w:r w:rsidR="00AF5787" w:rsidRPr="005C5893">
        <w:rPr>
          <w:color w:val="000000" w:themeColor="text1"/>
          <w:sz w:val="28"/>
          <w:szCs w:val="28"/>
          <w:lang w:val="uk-UA"/>
        </w:rPr>
        <w:t xml:space="preserve"> Кабінету Міністрів України від 13.09.2017 №684 «Про затвердження </w:t>
      </w:r>
      <w:r w:rsidR="00606317" w:rsidRPr="005C5893">
        <w:rPr>
          <w:color w:val="000000" w:themeColor="text1"/>
          <w:sz w:val="28"/>
          <w:szCs w:val="28"/>
          <w:lang w:val="uk-UA"/>
        </w:rPr>
        <w:t>Порядку ведення обліку дітей дошкільного, шкільного віку т</w:t>
      </w:r>
      <w:r w:rsidR="00AF5787" w:rsidRPr="005C5893">
        <w:rPr>
          <w:color w:val="000000" w:themeColor="text1"/>
          <w:sz w:val="28"/>
          <w:szCs w:val="28"/>
          <w:lang w:val="uk-UA"/>
        </w:rPr>
        <w:t>а учнів»</w:t>
      </w:r>
      <w:r w:rsidR="00606317" w:rsidRPr="005C5893">
        <w:rPr>
          <w:color w:val="000000" w:themeColor="text1"/>
          <w:sz w:val="28"/>
          <w:szCs w:val="28"/>
          <w:lang w:val="uk-UA"/>
        </w:rPr>
        <w:t xml:space="preserve"> (зі змінами, внесеними згідно з Постановою Кабінету Міністрів України №806 від 19.09.2018), </w:t>
      </w:r>
      <w:r w:rsidR="00AF5787" w:rsidRPr="005C5893">
        <w:rPr>
          <w:color w:val="000000" w:themeColor="text1"/>
          <w:sz w:val="28"/>
          <w:szCs w:val="28"/>
          <w:lang w:val="uk-UA"/>
        </w:rPr>
        <w:t>наказ</w:t>
      </w:r>
      <w:r w:rsidR="00D64322" w:rsidRPr="005C5893">
        <w:rPr>
          <w:color w:val="000000" w:themeColor="text1"/>
          <w:sz w:val="28"/>
          <w:szCs w:val="28"/>
          <w:lang w:val="uk-UA"/>
        </w:rPr>
        <w:t xml:space="preserve">ами </w:t>
      </w:r>
      <w:r w:rsidR="00AF5787" w:rsidRPr="005C5893">
        <w:rPr>
          <w:color w:val="000000" w:themeColor="text1"/>
          <w:sz w:val="28"/>
          <w:szCs w:val="28"/>
          <w:lang w:val="uk-UA"/>
        </w:rPr>
        <w:t>Міністерства освіти та науки України від 16.04.2018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зареєстрованого в Міністерстві юстиції України 05.</w:t>
      </w:r>
      <w:r w:rsidR="00100056" w:rsidRPr="005C5893">
        <w:rPr>
          <w:color w:val="000000" w:themeColor="text1"/>
          <w:sz w:val="28"/>
          <w:szCs w:val="28"/>
          <w:lang w:val="uk-UA"/>
        </w:rPr>
        <w:t>0</w:t>
      </w:r>
      <w:r w:rsidR="00AF5787" w:rsidRPr="005C5893">
        <w:rPr>
          <w:color w:val="000000" w:themeColor="text1"/>
          <w:sz w:val="28"/>
          <w:szCs w:val="28"/>
          <w:lang w:val="uk-UA"/>
        </w:rPr>
        <w:t xml:space="preserve">5.2018 за №564/32016, та від 27.08.2018 №938 «Про </w:t>
      </w:r>
      <w:r w:rsidR="00CA3ACF" w:rsidRPr="005C5893">
        <w:rPr>
          <w:color w:val="000000" w:themeColor="text1"/>
          <w:sz w:val="28"/>
          <w:szCs w:val="28"/>
          <w:lang w:val="uk-UA"/>
        </w:rPr>
        <w:t>затвердження</w:t>
      </w:r>
      <w:r w:rsidR="00AF5787" w:rsidRPr="005C5893">
        <w:rPr>
          <w:color w:val="000000" w:themeColor="text1"/>
          <w:sz w:val="28"/>
          <w:szCs w:val="28"/>
          <w:lang w:val="uk-UA"/>
        </w:rPr>
        <w:t xml:space="preserve"> форми звіт</w:t>
      </w:r>
      <w:r w:rsidR="00CA3ACF" w:rsidRPr="005C5893">
        <w:rPr>
          <w:color w:val="000000" w:themeColor="text1"/>
          <w:sz w:val="28"/>
          <w:szCs w:val="28"/>
          <w:lang w:val="uk-UA"/>
        </w:rPr>
        <w:t>ності про кількість дітей шкільного віку та інструкції щодо її заповнення</w:t>
      </w:r>
      <w:r w:rsidR="00AF5787" w:rsidRPr="005C5893">
        <w:rPr>
          <w:color w:val="000000" w:themeColor="text1"/>
          <w:sz w:val="28"/>
          <w:szCs w:val="28"/>
          <w:lang w:val="uk-UA"/>
        </w:rPr>
        <w:t>»</w:t>
      </w:r>
      <w:r w:rsidR="00CA3ACF" w:rsidRPr="005C5893">
        <w:rPr>
          <w:color w:val="000000" w:themeColor="text1"/>
          <w:sz w:val="28"/>
          <w:szCs w:val="28"/>
          <w:lang w:val="uk-UA"/>
        </w:rPr>
        <w:t xml:space="preserve">, зареєстрованого в Міністерстві юстиції України 03.09.2018 за №998/32450,  </w:t>
      </w:r>
      <w:r w:rsidR="00045EDE" w:rsidRPr="005C5893">
        <w:rPr>
          <w:color w:val="000000" w:themeColor="text1"/>
          <w:sz w:val="28"/>
          <w:szCs w:val="28"/>
          <w:lang w:val="uk-UA"/>
        </w:rPr>
        <w:t>рішення виконавчого комітету</w:t>
      </w:r>
      <w:r w:rsidR="00606317" w:rsidRPr="005C5893">
        <w:rPr>
          <w:color w:val="000000" w:themeColor="text1"/>
          <w:sz w:val="28"/>
          <w:szCs w:val="28"/>
          <w:lang w:val="uk-UA"/>
        </w:rPr>
        <w:t xml:space="preserve"> Воскресенської селищної ради від </w:t>
      </w:r>
      <w:r w:rsidR="00F16D9B" w:rsidRPr="005C5893">
        <w:rPr>
          <w:color w:val="000000" w:themeColor="text1"/>
          <w:sz w:val="28"/>
          <w:szCs w:val="28"/>
          <w:lang w:val="uk-UA"/>
        </w:rPr>
        <w:t>15</w:t>
      </w:r>
      <w:r w:rsidR="00045EDE" w:rsidRPr="005C5893">
        <w:rPr>
          <w:color w:val="000000" w:themeColor="text1"/>
          <w:sz w:val="28"/>
          <w:szCs w:val="28"/>
          <w:lang w:val="uk-UA"/>
        </w:rPr>
        <w:t>.0</w:t>
      </w:r>
      <w:r w:rsidR="00F16D9B" w:rsidRPr="005C5893">
        <w:rPr>
          <w:color w:val="000000" w:themeColor="text1"/>
          <w:sz w:val="28"/>
          <w:szCs w:val="28"/>
          <w:lang w:val="uk-UA"/>
        </w:rPr>
        <w:t>4</w:t>
      </w:r>
      <w:r w:rsidR="00045EDE" w:rsidRPr="005C5893">
        <w:rPr>
          <w:color w:val="000000" w:themeColor="text1"/>
          <w:sz w:val="28"/>
          <w:szCs w:val="28"/>
          <w:lang w:val="uk-UA"/>
        </w:rPr>
        <w:t>.202</w:t>
      </w:r>
      <w:r w:rsidR="00F16D9B" w:rsidRPr="005C5893">
        <w:rPr>
          <w:color w:val="000000" w:themeColor="text1"/>
          <w:sz w:val="28"/>
          <w:szCs w:val="28"/>
          <w:lang w:val="uk-UA"/>
        </w:rPr>
        <w:t>5</w:t>
      </w:r>
      <w:r w:rsidR="00606317" w:rsidRPr="005C5893">
        <w:rPr>
          <w:color w:val="000000" w:themeColor="text1"/>
          <w:sz w:val="28"/>
          <w:szCs w:val="28"/>
          <w:lang w:val="uk-UA"/>
        </w:rPr>
        <w:t xml:space="preserve"> №</w:t>
      </w:r>
      <w:r w:rsidR="00045EDE" w:rsidRPr="005C5893">
        <w:rPr>
          <w:color w:val="000000" w:themeColor="text1"/>
          <w:sz w:val="28"/>
          <w:szCs w:val="28"/>
          <w:lang w:val="uk-UA"/>
        </w:rPr>
        <w:t>2</w:t>
      </w:r>
      <w:r w:rsidR="00F16D9B" w:rsidRPr="005C5893">
        <w:rPr>
          <w:color w:val="000000" w:themeColor="text1"/>
          <w:sz w:val="28"/>
          <w:szCs w:val="28"/>
          <w:lang w:val="uk-UA"/>
        </w:rPr>
        <w:t>71</w:t>
      </w:r>
      <w:r w:rsidR="00606317" w:rsidRPr="005C5893">
        <w:rPr>
          <w:color w:val="000000" w:themeColor="text1"/>
          <w:sz w:val="28"/>
          <w:szCs w:val="28"/>
          <w:lang w:val="uk-UA"/>
        </w:rPr>
        <w:t xml:space="preserve"> </w:t>
      </w:r>
      <w:r w:rsidR="001C5EBA" w:rsidRPr="005C5893">
        <w:rPr>
          <w:color w:val="000000" w:themeColor="text1"/>
          <w:sz w:val="28"/>
          <w:szCs w:val="28"/>
          <w:lang w:val="uk-UA"/>
        </w:rPr>
        <w:t xml:space="preserve">«Про закріплення території обслуговування за закладами </w:t>
      </w:r>
      <w:r w:rsidR="00045EDE" w:rsidRPr="005C5893">
        <w:rPr>
          <w:color w:val="000000" w:themeColor="text1"/>
          <w:sz w:val="28"/>
          <w:szCs w:val="28"/>
          <w:lang w:val="uk-UA"/>
        </w:rPr>
        <w:t xml:space="preserve">дошкільної та </w:t>
      </w:r>
      <w:r w:rsidR="001C5EBA" w:rsidRPr="005C5893">
        <w:rPr>
          <w:color w:val="000000" w:themeColor="text1"/>
          <w:sz w:val="28"/>
          <w:szCs w:val="28"/>
          <w:lang w:val="uk-UA"/>
        </w:rPr>
        <w:t xml:space="preserve">загальної середньої освіти </w:t>
      </w:r>
      <w:r w:rsidR="00045EDE" w:rsidRPr="005C5893">
        <w:rPr>
          <w:color w:val="000000" w:themeColor="text1"/>
          <w:sz w:val="28"/>
          <w:szCs w:val="28"/>
          <w:lang w:val="uk-UA"/>
        </w:rPr>
        <w:t>Воскресенської селищної ради на 202</w:t>
      </w:r>
      <w:r w:rsidR="00C06432" w:rsidRPr="005C5893">
        <w:rPr>
          <w:color w:val="000000" w:themeColor="text1"/>
          <w:sz w:val="28"/>
          <w:szCs w:val="28"/>
          <w:lang w:val="uk-UA"/>
        </w:rPr>
        <w:t>5</w:t>
      </w:r>
      <w:r w:rsidR="00045EDE" w:rsidRPr="005C5893">
        <w:rPr>
          <w:color w:val="000000" w:themeColor="text1"/>
          <w:sz w:val="28"/>
          <w:szCs w:val="28"/>
          <w:lang w:val="uk-UA"/>
        </w:rPr>
        <w:t>/2</w:t>
      </w:r>
      <w:r w:rsidR="003F4335" w:rsidRPr="005C5893">
        <w:rPr>
          <w:color w:val="000000" w:themeColor="text1"/>
          <w:sz w:val="28"/>
          <w:szCs w:val="28"/>
          <w:lang w:val="uk-UA"/>
        </w:rPr>
        <w:t>0</w:t>
      </w:r>
      <w:r w:rsidR="00045EDE" w:rsidRPr="005C5893">
        <w:rPr>
          <w:color w:val="000000" w:themeColor="text1"/>
          <w:sz w:val="28"/>
          <w:szCs w:val="28"/>
          <w:lang w:val="uk-UA"/>
        </w:rPr>
        <w:t>2</w:t>
      </w:r>
      <w:r w:rsidR="00C06432" w:rsidRPr="005C5893">
        <w:rPr>
          <w:color w:val="000000" w:themeColor="text1"/>
          <w:sz w:val="28"/>
          <w:szCs w:val="28"/>
          <w:lang w:val="uk-UA"/>
        </w:rPr>
        <w:t>6</w:t>
      </w:r>
      <w:r w:rsidR="00045EDE" w:rsidRPr="005C5893">
        <w:rPr>
          <w:color w:val="000000" w:themeColor="text1"/>
          <w:sz w:val="28"/>
          <w:szCs w:val="28"/>
          <w:lang w:val="uk-UA"/>
        </w:rPr>
        <w:t xml:space="preserve"> навчальний рік</w:t>
      </w:r>
      <w:r w:rsidR="001C5EBA" w:rsidRPr="005C5893">
        <w:rPr>
          <w:color w:val="000000" w:themeColor="text1"/>
          <w:sz w:val="28"/>
          <w:szCs w:val="28"/>
          <w:lang w:val="uk-UA"/>
        </w:rPr>
        <w:t>»</w:t>
      </w:r>
      <w:r w:rsidR="007819F6" w:rsidRPr="005C5893">
        <w:rPr>
          <w:color w:val="000000" w:themeColor="text1"/>
          <w:sz w:val="28"/>
          <w:szCs w:val="28"/>
          <w:lang w:val="uk-UA"/>
        </w:rPr>
        <w:t xml:space="preserve">, з метою </w:t>
      </w:r>
      <w:r w:rsidR="00D64322" w:rsidRPr="005C5893">
        <w:rPr>
          <w:color w:val="000000" w:themeColor="text1"/>
          <w:sz w:val="28"/>
          <w:szCs w:val="28"/>
          <w:lang w:val="uk-UA"/>
        </w:rPr>
        <w:t>дотримання права дітей на освіту, забезпечення територіальної доступності та створення рівного доступу до здобуття дошкільної та загальної середньої освіти</w:t>
      </w:r>
    </w:p>
    <w:p w:rsidR="009E26EB" w:rsidRPr="005C5893" w:rsidRDefault="00217AB4" w:rsidP="00D64322">
      <w:pPr>
        <w:pStyle w:val="1"/>
        <w:spacing w:line="276" w:lineRule="auto"/>
        <w:ind w:firstLine="0"/>
        <w:jc w:val="both"/>
        <w:rPr>
          <w:color w:val="000000" w:themeColor="text1"/>
          <w:sz w:val="28"/>
          <w:szCs w:val="28"/>
          <w:lang w:val="uk-UA"/>
        </w:rPr>
      </w:pPr>
      <w:r w:rsidRPr="005C5893">
        <w:rPr>
          <w:color w:val="000000" w:themeColor="text1"/>
          <w:sz w:val="28"/>
          <w:szCs w:val="28"/>
          <w:lang w:val="uk-UA"/>
        </w:rPr>
        <w:t>НАКАЗУЮ:</w:t>
      </w:r>
    </w:p>
    <w:p w:rsidR="00EC23ED" w:rsidRPr="005C5893" w:rsidRDefault="00EC23ED" w:rsidP="00EC23ED">
      <w:pPr>
        <w:pStyle w:val="1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5C5893">
        <w:rPr>
          <w:color w:val="000000" w:themeColor="text1"/>
          <w:sz w:val="28"/>
          <w:szCs w:val="28"/>
          <w:lang w:val="uk-UA"/>
        </w:rPr>
        <w:t>Закріпити території обслуговування за закладами дошкільної освіти на 2025/2026 навчальний рік згідно з додатком 1 (</w:t>
      </w:r>
      <w:r w:rsidR="003F141F" w:rsidRPr="005C5893">
        <w:rPr>
          <w:color w:val="000000" w:themeColor="text1"/>
          <w:sz w:val="28"/>
          <w:szCs w:val="28"/>
          <w:lang w:val="uk-UA"/>
        </w:rPr>
        <w:t>додається</w:t>
      </w:r>
      <w:r w:rsidRPr="005C5893">
        <w:rPr>
          <w:color w:val="000000" w:themeColor="text1"/>
          <w:sz w:val="28"/>
          <w:szCs w:val="28"/>
          <w:lang w:val="uk-UA"/>
        </w:rPr>
        <w:t>)</w:t>
      </w:r>
      <w:r w:rsidR="003F141F" w:rsidRPr="005C5893">
        <w:rPr>
          <w:color w:val="000000" w:themeColor="text1"/>
          <w:sz w:val="28"/>
          <w:szCs w:val="28"/>
          <w:lang w:val="uk-UA"/>
        </w:rPr>
        <w:t>.</w:t>
      </w:r>
    </w:p>
    <w:p w:rsidR="003F141F" w:rsidRPr="005C5893" w:rsidRDefault="003F141F" w:rsidP="003F141F">
      <w:pPr>
        <w:pStyle w:val="1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5C5893">
        <w:rPr>
          <w:color w:val="000000" w:themeColor="text1"/>
          <w:sz w:val="28"/>
          <w:szCs w:val="28"/>
          <w:lang w:val="uk-UA"/>
        </w:rPr>
        <w:t>Закріпити території обслуговування за закладами загальної середньої освіти на 2025/2026 навчальний рік згідно з додатком 2 (додається).</w:t>
      </w:r>
    </w:p>
    <w:p w:rsidR="003F141F" w:rsidRPr="005C5893" w:rsidRDefault="007D0C6A" w:rsidP="00EC23ED">
      <w:pPr>
        <w:pStyle w:val="1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5C5893">
        <w:rPr>
          <w:color w:val="000000" w:themeColor="text1"/>
          <w:sz w:val="28"/>
          <w:szCs w:val="28"/>
          <w:lang w:val="uk-UA"/>
        </w:rPr>
        <w:lastRenderedPageBreak/>
        <w:t>Керівникам закладів освіти:</w:t>
      </w:r>
    </w:p>
    <w:p w:rsidR="007D0C6A" w:rsidRPr="005C5893" w:rsidRDefault="00375E8D" w:rsidP="00375E8D">
      <w:pPr>
        <w:pStyle w:val="1"/>
        <w:numPr>
          <w:ilvl w:val="1"/>
          <w:numId w:val="1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1F7E8C" w:rsidRPr="005C5893">
        <w:rPr>
          <w:color w:val="000000" w:themeColor="text1"/>
          <w:sz w:val="28"/>
          <w:szCs w:val="28"/>
          <w:lang w:val="uk-UA"/>
        </w:rPr>
        <w:t>Забезпечити організацію освітнього процесу з дотриманням вимог</w:t>
      </w:r>
      <w:r w:rsidR="002770AB" w:rsidRPr="005C5893">
        <w:rPr>
          <w:color w:val="000000" w:themeColor="text1"/>
          <w:sz w:val="28"/>
          <w:szCs w:val="28"/>
          <w:lang w:val="uk-UA"/>
        </w:rPr>
        <w:t xml:space="preserve"> чинного законодавства щодо доступності, </w:t>
      </w:r>
      <w:r w:rsidR="00BC43A4" w:rsidRPr="005C5893">
        <w:rPr>
          <w:color w:val="000000" w:themeColor="text1"/>
          <w:sz w:val="28"/>
          <w:szCs w:val="28"/>
          <w:lang w:val="uk-UA"/>
        </w:rPr>
        <w:t xml:space="preserve">обов’язковості та законних інтересів здобувачів освіти. </w:t>
      </w:r>
    </w:p>
    <w:p w:rsidR="006A6378" w:rsidRPr="000C2B16" w:rsidRDefault="00375E8D" w:rsidP="00375E8D">
      <w:pPr>
        <w:pStyle w:val="1"/>
        <w:numPr>
          <w:ilvl w:val="1"/>
          <w:numId w:val="1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6A6378" w:rsidRPr="005C5893">
        <w:rPr>
          <w:color w:val="000000" w:themeColor="text1"/>
          <w:sz w:val="28"/>
          <w:szCs w:val="28"/>
          <w:lang w:val="uk-UA"/>
        </w:rPr>
        <w:t>Оприлюднити інформацію про територію обслуговування, закріп</w:t>
      </w:r>
      <w:r w:rsidR="00923063">
        <w:rPr>
          <w:color w:val="000000" w:themeColor="text1"/>
          <w:sz w:val="28"/>
          <w:szCs w:val="28"/>
          <w:lang w:val="uk-UA"/>
        </w:rPr>
        <w:t>лену за закладом освіти на сайтах</w:t>
      </w:r>
      <w:r w:rsidR="006A6378" w:rsidRPr="005C5893">
        <w:rPr>
          <w:color w:val="000000" w:themeColor="text1"/>
          <w:sz w:val="28"/>
          <w:szCs w:val="28"/>
          <w:lang w:val="uk-UA"/>
        </w:rPr>
        <w:t xml:space="preserve"> заклад</w:t>
      </w:r>
      <w:r w:rsidR="00923063">
        <w:rPr>
          <w:color w:val="000000" w:themeColor="text1"/>
          <w:sz w:val="28"/>
          <w:szCs w:val="28"/>
          <w:lang w:val="uk-UA"/>
        </w:rPr>
        <w:t>ів</w:t>
      </w:r>
      <w:r w:rsidR="006A6378" w:rsidRPr="005C5893">
        <w:rPr>
          <w:color w:val="000000" w:themeColor="text1"/>
          <w:sz w:val="28"/>
          <w:szCs w:val="28"/>
          <w:lang w:val="uk-UA"/>
        </w:rPr>
        <w:t xml:space="preserve"> освіти.</w:t>
      </w:r>
      <w:r w:rsidR="006A6378" w:rsidRPr="000C2B16">
        <w:rPr>
          <w:color w:val="000000" w:themeColor="text1"/>
          <w:sz w:val="28"/>
          <w:szCs w:val="28"/>
          <w:lang w:val="uk-UA"/>
        </w:rPr>
        <w:t xml:space="preserve"> </w:t>
      </w:r>
    </w:p>
    <w:p w:rsidR="000D79D8" w:rsidRPr="005C5893" w:rsidRDefault="000D79D8" w:rsidP="00375E8D">
      <w:pPr>
        <w:pStyle w:val="1"/>
        <w:numPr>
          <w:ilvl w:val="0"/>
          <w:numId w:val="15"/>
        </w:numPr>
        <w:tabs>
          <w:tab w:val="left" w:pos="426"/>
          <w:tab w:val="left" w:pos="1276"/>
          <w:tab w:val="left" w:pos="1418"/>
        </w:tabs>
        <w:spacing w:after="300" w:line="276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5C5893">
        <w:rPr>
          <w:color w:val="000000" w:themeColor="text1"/>
          <w:sz w:val="28"/>
          <w:szCs w:val="28"/>
          <w:lang w:val="uk-UA"/>
        </w:rPr>
        <w:t>Контроль за виконанням</w:t>
      </w:r>
      <w:r w:rsidR="00DE0A9E" w:rsidRPr="005C5893">
        <w:rPr>
          <w:color w:val="000000" w:themeColor="text1"/>
          <w:sz w:val="28"/>
          <w:szCs w:val="28"/>
          <w:lang w:val="uk-UA"/>
        </w:rPr>
        <w:t xml:space="preserve"> даного наказу залишаю за собою.</w:t>
      </w:r>
    </w:p>
    <w:p w:rsidR="00D33C45" w:rsidRPr="005C5893" w:rsidRDefault="00D33C45" w:rsidP="00D33C45">
      <w:pPr>
        <w:pStyle w:val="1"/>
        <w:tabs>
          <w:tab w:val="left" w:pos="426"/>
          <w:tab w:val="left" w:pos="709"/>
          <w:tab w:val="left" w:pos="851"/>
          <w:tab w:val="left" w:pos="993"/>
        </w:tabs>
        <w:spacing w:after="300" w:line="276" w:lineRule="auto"/>
        <w:ind w:left="543" w:firstLine="0"/>
        <w:jc w:val="both"/>
        <w:rPr>
          <w:color w:val="000000" w:themeColor="text1"/>
          <w:sz w:val="28"/>
          <w:szCs w:val="28"/>
          <w:lang w:val="uk-UA"/>
        </w:rPr>
      </w:pPr>
    </w:p>
    <w:p w:rsidR="000D79D8" w:rsidRPr="005C5893" w:rsidRDefault="00D33C45" w:rsidP="00BA3F90">
      <w:pPr>
        <w:pStyle w:val="1"/>
        <w:tabs>
          <w:tab w:val="left" w:pos="426"/>
          <w:tab w:val="left" w:pos="709"/>
          <w:tab w:val="left" w:pos="851"/>
          <w:tab w:val="left" w:pos="993"/>
        </w:tabs>
        <w:spacing w:line="276" w:lineRule="auto"/>
        <w:ind w:left="450" w:hanging="450"/>
        <w:jc w:val="both"/>
        <w:rPr>
          <w:color w:val="000000" w:themeColor="text1"/>
          <w:sz w:val="28"/>
          <w:szCs w:val="28"/>
          <w:lang w:val="uk-UA"/>
        </w:rPr>
      </w:pPr>
      <w:r w:rsidRPr="005C5893">
        <w:rPr>
          <w:color w:val="000000" w:themeColor="text1"/>
          <w:sz w:val="28"/>
          <w:szCs w:val="28"/>
          <w:lang w:val="uk-UA"/>
        </w:rPr>
        <w:t>Н</w:t>
      </w:r>
      <w:r w:rsidR="000D79D8" w:rsidRPr="005C5893">
        <w:rPr>
          <w:color w:val="000000" w:themeColor="text1"/>
          <w:sz w:val="28"/>
          <w:szCs w:val="28"/>
          <w:lang w:val="uk-UA"/>
        </w:rPr>
        <w:t>ачальник відділу освіти,</w:t>
      </w:r>
    </w:p>
    <w:p w:rsidR="000D79D8" w:rsidRPr="005C5893" w:rsidRDefault="000D79D8" w:rsidP="00BA3F90">
      <w:pPr>
        <w:pStyle w:val="1"/>
        <w:tabs>
          <w:tab w:val="left" w:pos="709"/>
          <w:tab w:val="left" w:pos="851"/>
          <w:tab w:val="left" w:pos="993"/>
          <w:tab w:val="left" w:pos="1134"/>
        </w:tabs>
        <w:spacing w:after="300" w:line="276" w:lineRule="auto"/>
        <w:ind w:firstLine="0"/>
        <w:jc w:val="both"/>
        <w:rPr>
          <w:color w:val="000000" w:themeColor="text1"/>
          <w:sz w:val="28"/>
          <w:szCs w:val="28"/>
          <w:lang w:val="uk-UA"/>
        </w:rPr>
      </w:pPr>
      <w:r w:rsidRPr="005C5893">
        <w:rPr>
          <w:color w:val="000000" w:themeColor="text1"/>
          <w:sz w:val="28"/>
          <w:szCs w:val="28"/>
          <w:lang w:val="uk-UA"/>
        </w:rPr>
        <w:t xml:space="preserve">культури, молоді та спорту                                      </w:t>
      </w:r>
      <w:r w:rsidR="00BA3F90" w:rsidRPr="005C5893">
        <w:rPr>
          <w:color w:val="000000" w:themeColor="text1"/>
          <w:sz w:val="28"/>
          <w:szCs w:val="28"/>
          <w:lang w:val="uk-UA"/>
        </w:rPr>
        <w:t xml:space="preserve">       </w:t>
      </w:r>
      <w:r w:rsidRPr="005C5893">
        <w:rPr>
          <w:color w:val="000000" w:themeColor="text1"/>
          <w:sz w:val="28"/>
          <w:szCs w:val="28"/>
          <w:lang w:val="uk-UA"/>
        </w:rPr>
        <w:t xml:space="preserve">   </w:t>
      </w:r>
      <w:r w:rsidR="00D33C45" w:rsidRPr="005C5893">
        <w:rPr>
          <w:color w:val="000000" w:themeColor="text1"/>
          <w:sz w:val="28"/>
          <w:szCs w:val="28"/>
          <w:lang w:val="uk-UA"/>
        </w:rPr>
        <w:t>Наталія ФІЛЬТАНОВИЧ</w:t>
      </w:r>
    </w:p>
    <w:p w:rsidR="00CF51D4" w:rsidRPr="005C5893" w:rsidRDefault="003E17E6" w:rsidP="005F7631">
      <w:pPr>
        <w:pStyle w:val="1"/>
        <w:tabs>
          <w:tab w:val="left" w:pos="709"/>
          <w:tab w:val="left" w:pos="851"/>
          <w:tab w:val="left" w:pos="993"/>
          <w:tab w:val="left" w:pos="1134"/>
        </w:tabs>
        <w:spacing w:after="300" w:line="276" w:lineRule="auto"/>
        <w:ind w:firstLine="0"/>
        <w:jc w:val="both"/>
        <w:rPr>
          <w:color w:val="000000" w:themeColor="text1"/>
          <w:lang w:val="uk-UA"/>
        </w:rPr>
      </w:pPr>
      <w:bookmarkStart w:id="0" w:name="_GoBack"/>
      <w:bookmarkEnd w:id="0"/>
      <w:r w:rsidRPr="005C5893">
        <w:rPr>
          <w:color w:val="000000" w:themeColor="text1"/>
          <w:sz w:val="24"/>
          <w:szCs w:val="24"/>
          <w:lang w:val="uk-UA"/>
        </w:rPr>
        <w:t xml:space="preserve">Ольга </w:t>
      </w:r>
      <w:r w:rsidR="005F7631" w:rsidRPr="005C5893">
        <w:rPr>
          <w:color w:val="000000" w:themeColor="text1"/>
          <w:lang w:val="uk-UA"/>
        </w:rPr>
        <w:t>Кореновська</w:t>
      </w:r>
    </w:p>
    <w:p w:rsidR="00D64C08" w:rsidRPr="005C5893" w:rsidRDefault="00D64C08" w:rsidP="005F7631">
      <w:pPr>
        <w:pStyle w:val="1"/>
        <w:tabs>
          <w:tab w:val="left" w:pos="709"/>
          <w:tab w:val="left" w:pos="851"/>
          <w:tab w:val="left" w:pos="993"/>
          <w:tab w:val="left" w:pos="1134"/>
        </w:tabs>
        <w:spacing w:after="300" w:line="276" w:lineRule="auto"/>
        <w:ind w:firstLine="0"/>
        <w:jc w:val="both"/>
        <w:rPr>
          <w:color w:val="000000" w:themeColor="text1"/>
          <w:lang w:val="uk-UA"/>
        </w:rPr>
      </w:pPr>
    </w:p>
    <w:p w:rsidR="00D64C08" w:rsidRPr="005C5893" w:rsidRDefault="00D64C08" w:rsidP="005F7631">
      <w:pPr>
        <w:pStyle w:val="1"/>
        <w:tabs>
          <w:tab w:val="left" w:pos="709"/>
          <w:tab w:val="left" w:pos="851"/>
          <w:tab w:val="left" w:pos="993"/>
          <w:tab w:val="left" w:pos="1134"/>
        </w:tabs>
        <w:spacing w:after="300" w:line="276" w:lineRule="auto"/>
        <w:ind w:firstLine="0"/>
        <w:jc w:val="both"/>
        <w:rPr>
          <w:color w:val="000000" w:themeColor="text1"/>
          <w:lang w:val="uk-UA"/>
        </w:rPr>
      </w:pPr>
    </w:p>
    <w:p w:rsidR="00D64C08" w:rsidRPr="005C5893" w:rsidRDefault="00D64C08" w:rsidP="005F7631">
      <w:pPr>
        <w:pStyle w:val="1"/>
        <w:tabs>
          <w:tab w:val="left" w:pos="709"/>
          <w:tab w:val="left" w:pos="851"/>
          <w:tab w:val="left" w:pos="993"/>
          <w:tab w:val="left" w:pos="1134"/>
        </w:tabs>
        <w:spacing w:after="300" w:line="276" w:lineRule="auto"/>
        <w:ind w:firstLine="0"/>
        <w:jc w:val="both"/>
        <w:rPr>
          <w:color w:val="000000" w:themeColor="text1"/>
          <w:lang w:val="uk-UA"/>
        </w:rPr>
      </w:pPr>
    </w:p>
    <w:p w:rsidR="00D64C08" w:rsidRPr="005C5893" w:rsidRDefault="00D64C08" w:rsidP="005F7631">
      <w:pPr>
        <w:pStyle w:val="1"/>
        <w:tabs>
          <w:tab w:val="left" w:pos="709"/>
          <w:tab w:val="left" w:pos="851"/>
          <w:tab w:val="left" w:pos="993"/>
          <w:tab w:val="left" w:pos="1134"/>
        </w:tabs>
        <w:spacing w:after="300" w:line="276" w:lineRule="auto"/>
        <w:ind w:firstLine="0"/>
        <w:jc w:val="both"/>
        <w:rPr>
          <w:color w:val="000000" w:themeColor="text1"/>
          <w:lang w:val="uk-UA"/>
        </w:rPr>
      </w:pPr>
    </w:p>
    <w:p w:rsidR="00D64C08" w:rsidRPr="005C5893" w:rsidRDefault="00D64C08" w:rsidP="005F7631">
      <w:pPr>
        <w:pStyle w:val="1"/>
        <w:tabs>
          <w:tab w:val="left" w:pos="709"/>
          <w:tab w:val="left" w:pos="851"/>
          <w:tab w:val="left" w:pos="993"/>
          <w:tab w:val="left" w:pos="1134"/>
        </w:tabs>
        <w:spacing w:after="300" w:line="276" w:lineRule="auto"/>
        <w:ind w:firstLine="0"/>
        <w:jc w:val="both"/>
        <w:rPr>
          <w:color w:val="000000" w:themeColor="text1"/>
          <w:lang w:val="uk-UA"/>
        </w:rPr>
      </w:pPr>
    </w:p>
    <w:p w:rsidR="00D64C08" w:rsidRPr="005C5893" w:rsidRDefault="00D64C08" w:rsidP="005F7631">
      <w:pPr>
        <w:pStyle w:val="1"/>
        <w:tabs>
          <w:tab w:val="left" w:pos="709"/>
          <w:tab w:val="left" w:pos="851"/>
          <w:tab w:val="left" w:pos="993"/>
          <w:tab w:val="left" w:pos="1134"/>
        </w:tabs>
        <w:spacing w:after="300" w:line="276" w:lineRule="auto"/>
        <w:ind w:firstLine="0"/>
        <w:jc w:val="both"/>
        <w:rPr>
          <w:color w:val="000000" w:themeColor="text1"/>
          <w:lang w:val="uk-UA"/>
        </w:rPr>
      </w:pPr>
    </w:p>
    <w:p w:rsidR="00D64C08" w:rsidRPr="005C5893" w:rsidRDefault="00D64C08" w:rsidP="005F7631">
      <w:pPr>
        <w:pStyle w:val="1"/>
        <w:tabs>
          <w:tab w:val="left" w:pos="709"/>
          <w:tab w:val="left" w:pos="851"/>
          <w:tab w:val="left" w:pos="993"/>
          <w:tab w:val="left" w:pos="1134"/>
        </w:tabs>
        <w:spacing w:after="300" w:line="276" w:lineRule="auto"/>
        <w:ind w:firstLine="0"/>
        <w:jc w:val="both"/>
        <w:rPr>
          <w:color w:val="000000" w:themeColor="text1"/>
          <w:lang w:val="uk-UA"/>
        </w:rPr>
      </w:pPr>
    </w:p>
    <w:p w:rsidR="00D64C08" w:rsidRPr="005C5893" w:rsidRDefault="00D64C08" w:rsidP="005F7631">
      <w:pPr>
        <w:pStyle w:val="1"/>
        <w:tabs>
          <w:tab w:val="left" w:pos="709"/>
          <w:tab w:val="left" w:pos="851"/>
          <w:tab w:val="left" w:pos="993"/>
          <w:tab w:val="left" w:pos="1134"/>
        </w:tabs>
        <w:spacing w:after="300" w:line="276" w:lineRule="auto"/>
        <w:ind w:firstLine="0"/>
        <w:jc w:val="both"/>
        <w:rPr>
          <w:color w:val="000000" w:themeColor="text1"/>
          <w:lang w:val="uk-UA"/>
        </w:rPr>
      </w:pPr>
    </w:p>
    <w:p w:rsidR="00D64C08" w:rsidRPr="005C5893" w:rsidRDefault="00D64C08" w:rsidP="005F7631">
      <w:pPr>
        <w:pStyle w:val="1"/>
        <w:tabs>
          <w:tab w:val="left" w:pos="709"/>
          <w:tab w:val="left" w:pos="851"/>
          <w:tab w:val="left" w:pos="993"/>
          <w:tab w:val="left" w:pos="1134"/>
        </w:tabs>
        <w:spacing w:after="300" w:line="276" w:lineRule="auto"/>
        <w:ind w:firstLine="0"/>
        <w:jc w:val="both"/>
        <w:rPr>
          <w:color w:val="000000" w:themeColor="text1"/>
          <w:lang w:val="uk-UA"/>
        </w:rPr>
      </w:pPr>
    </w:p>
    <w:p w:rsidR="00D64C08" w:rsidRPr="005C5893" w:rsidRDefault="00D64C08" w:rsidP="005F7631">
      <w:pPr>
        <w:pStyle w:val="1"/>
        <w:tabs>
          <w:tab w:val="left" w:pos="709"/>
          <w:tab w:val="left" w:pos="851"/>
          <w:tab w:val="left" w:pos="993"/>
          <w:tab w:val="left" w:pos="1134"/>
        </w:tabs>
        <w:spacing w:after="300" w:line="276" w:lineRule="auto"/>
        <w:ind w:firstLine="0"/>
        <w:jc w:val="both"/>
        <w:rPr>
          <w:color w:val="000000" w:themeColor="text1"/>
          <w:lang w:val="uk-UA"/>
        </w:rPr>
      </w:pPr>
    </w:p>
    <w:p w:rsidR="00D64C08" w:rsidRPr="005C5893" w:rsidRDefault="00D64C08" w:rsidP="005F7631">
      <w:pPr>
        <w:pStyle w:val="1"/>
        <w:tabs>
          <w:tab w:val="left" w:pos="709"/>
          <w:tab w:val="left" w:pos="851"/>
          <w:tab w:val="left" w:pos="993"/>
          <w:tab w:val="left" w:pos="1134"/>
        </w:tabs>
        <w:spacing w:after="300" w:line="276" w:lineRule="auto"/>
        <w:ind w:firstLine="0"/>
        <w:jc w:val="both"/>
        <w:rPr>
          <w:color w:val="000000" w:themeColor="text1"/>
          <w:lang w:val="uk-UA"/>
        </w:rPr>
      </w:pPr>
    </w:p>
    <w:p w:rsidR="00D64C08" w:rsidRPr="005C5893" w:rsidRDefault="00D64C08" w:rsidP="005F7631">
      <w:pPr>
        <w:pStyle w:val="1"/>
        <w:tabs>
          <w:tab w:val="left" w:pos="709"/>
          <w:tab w:val="left" w:pos="851"/>
          <w:tab w:val="left" w:pos="993"/>
          <w:tab w:val="left" w:pos="1134"/>
        </w:tabs>
        <w:spacing w:after="300" w:line="276" w:lineRule="auto"/>
        <w:ind w:firstLine="0"/>
        <w:jc w:val="both"/>
        <w:rPr>
          <w:color w:val="000000" w:themeColor="text1"/>
          <w:lang w:val="uk-UA"/>
        </w:rPr>
      </w:pPr>
    </w:p>
    <w:p w:rsidR="00D64C08" w:rsidRPr="005C5893" w:rsidRDefault="00D64C08" w:rsidP="005F7631">
      <w:pPr>
        <w:pStyle w:val="1"/>
        <w:tabs>
          <w:tab w:val="left" w:pos="709"/>
          <w:tab w:val="left" w:pos="851"/>
          <w:tab w:val="left" w:pos="993"/>
          <w:tab w:val="left" w:pos="1134"/>
        </w:tabs>
        <w:spacing w:after="300" w:line="276" w:lineRule="auto"/>
        <w:ind w:firstLine="0"/>
        <w:jc w:val="both"/>
        <w:rPr>
          <w:color w:val="000000" w:themeColor="text1"/>
          <w:lang w:val="uk-UA"/>
        </w:rPr>
      </w:pPr>
    </w:p>
    <w:p w:rsidR="00EF3ECD" w:rsidRDefault="00EF3ECD" w:rsidP="005C5893">
      <w:pPr>
        <w:pStyle w:val="1"/>
        <w:ind w:firstLine="6521"/>
        <w:rPr>
          <w:b/>
          <w:bCs/>
          <w:color w:val="000000" w:themeColor="text1"/>
          <w:sz w:val="24"/>
          <w:szCs w:val="24"/>
          <w:lang w:val="uk-UA"/>
        </w:rPr>
      </w:pPr>
    </w:p>
    <w:p w:rsidR="00D64C08" w:rsidRPr="005C5893" w:rsidRDefault="00D64C08" w:rsidP="005C5893">
      <w:pPr>
        <w:pStyle w:val="1"/>
        <w:ind w:firstLine="6521"/>
        <w:rPr>
          <w:b/>
          <w:color w:val="000000" w:themeColor="text1"/>
          <w:sz w:val="24"/>
          <w:szCs w:val="24"/>
          <w:lang w:val="uk-UA"/>
        </w:rPr>
      </w:pPr>
      <w:r w:rsidRPr="005C5893">
        <w:rPr>
          <w:b/>
          <w:bCs/>
          <w:color w:val="000000" w:themeColor="text1"/>
          <w:sz w:val="24"/>
          <w:szCs w:val="24"/>
          <w:lang w:val="uk-UA"/>
        </w:rPr>
        <w:t>Додаток 1</w:t>
      </w:r>
    </w:p>
    <w:p w:rsidR="00D64C08" w:rsidRPr="005C5893" w:rsidRDefault="00D64C08" w:rsidP="005C5893">
      <w:pPr>
        <w:pStyle w:val="1"/>
        <w:ind w:firstLine="6521"/>
        <w:rPr>
          <w:b/>
          <w:bCs/>
          <w:color w:val="000000" w:themeColor="text1"/>
          <w:sz w:val="24"/>
          <w:szCs w:val="24"/>
          <w:lang w:val="uk-UA"/>
        </w:rPr>
      </w:pPr>
      <w:r w:rsidRPr="005C5893">
        <w:rPr>
          <w:b/>
          <w:bCs/>
          <w:color w:val="000000" w:themeColor="text1"/>
          <w:sz w:val="24"/>
          <w:szCs w:val="24"/>
          <w:lang w:val="uk-UA"/>
        </w:rPr>
        <w:t xml:space="preserve">до </w:t>
      </w:r>
      <w:r w:rsidR="005C5893" w:rsidRPr="005C5893">
        <w:rPr>
          <w:b/>
          <w:bCs/>
          <w:color w:val="000000" w:themeColor="text1"/>
          <w:sz w:val="24"/>
          <w:szCs w:val="24"/>
          <w:lang w:val="uk-UA"/>
        </w:rPr>
        <w:t xml:space="preserve">наказу відділу освіти </w:t>
      </w:r>
    </w:p>
    <w:p w:rsidR="005C5893" w:rsidRPr="005C5893" w:rsidRDefault="005C5893" w:rsidP="005C5893">
      <w:pPr>
        <w:pStyle w:val="1"/>
        <w:ind w:firstLine="6521"/>
        <w:rPr>
          <w:b/>
          <w:color w:val="000000" w:themeColor="text1"/>
          <w:sz w:val="24"/>
          <w:szCs w:val="24"/>
          <w:lang w:val="uk-UA"/>
        </w:rPr>
      </w:pPr>
      <w:r w:rsidRPr="005C5893">
        <w:rPr>
          <w:b/>
          <w:bCs/>
          <w:color w:val="000000" w:themeColor="text1"/>
          <w:sz w:val="24"/>
          <w:szCs w:val="24"/>
          <w:lang w:val="uk-UA"/>
        </w:rPr>
        <w:lastRenderedPageBreak/>
        <w:t>від</w:t>
      </w:r>
      <w:r w:rsidR="00EF3ECD">
        <w:rPr>
          <w:b/>
          <w:bCs/>
          <w:color w:val="000000" w:themeColor="text1"/>
          <w:sz w:val="24"/>
          <w:szCs w:val="24"/>
          <w:lang w:val="uk-UA"/>
        </w:rPr>
        <w:t xml:space="preserve"> 22.04.2025</w:t>
      </w:r>
      <w:r w:rsidRPr="005C5893">
        <w:rPr>
          <w:b/>
          <w:bCs/>
          <w:color w:val="000000" w:themeColor="text1"/>
          <w:sz w:val="24"/>
          <w:szCs w:val="24"/>
          <w:lang w:val="uk-UA"/>
        </w:rPr>
        <w:t xml:space="preserve"> №</w:t>
      </w:r>
      <w:r w:rsidR="00EF3ECD">
        <w:rPr>
          <w:b/>
          <w:color w:val="000000" w:themeColor="text1"/>
          <w:sz w:val="24"/>
          <w:szCs w:val="24"/>
          <w:lang w:val="uk-UA"/>
        </w:rPr>
        <w:t>55</w:t>
      </w:r>
    </w:p>
    <w:p w:rsidR="00D64C08" w:rsidRPr="005C5893" w:rsidRDefault="00D64C08" w:rsidP="00D64C08">
      <w:pPr>
        <w:pStyle w:val="1"/>
        <w:ind w:firstLine="6379"/>
        <w:rPr>
          <w:color w:val="000000" w:themeColor="text1"/>
          <w:sz w:val="28"/>
          <w:szCs w:val="28"/>
          <w:lang w:val="uk-UA"/>
        </w:rPr>
      </w:pPr>
    </w:p>
    <w:p w:rsidR="00D64C08" w:rsidRPr="005C5893" w:rsidRDefault="00D64C08" w:rsidP="00D64C08">
      <w:pPr>
        <w:pStyle w:val="1"/>
        <w:jc w:val="center"/>
        <w:rPr>
          <w:b/>
          <w:color w:val="000000" w:themeColor="text1"/>
          <w:sz w:val="28"/>
          <w:szCs w:val="28"/>
          <w:lang w:val="uk-UA"/>
        </w:rPr>
      </w:pPr>
      <w:r w:rsidRPr="005C5893">
        <w:rPr>
          <w:b/>
          <w:color w:val="000000" w:themeColor="text1"/>
          <w:sz w:val="28"/>
          <w:szCs w:val="28"/>
          <w:lang w:val="uk-UA"/>
        </w:rPr>
        <w:t>Перелік  територій обслуговування,</w:t>
      </w:r>
    </w:p>
    <w:p w:rsidR="00D64C08" w:rsidRPr="005C5893" w:rsidRDefault="00D64C08" w:rsidP="00D64C08">
      <w:pPr>
        <w:pStyle w:val="1"/>
        <w:jc w:val="center"/>
        <w:rPr>
          <w:b/>
          <w:color w:val="000000" w:themeColor="text1"/>
          <w:sz w:val="28"/>
          <w:szCs w:val="28"/>
          <w:lang w:val="uk-UA"/>
        </w:rPr>
      </w:pPr>
      <w:r w:rsidRPr="005C5893">
        <w:rPr>
          <w:b/>
          <w:color w:val="000000" w:themeColor="text1"/>
          <w:sz w:val="28"/>
          <w:szCs w:val="28"/>
          <w:lang w:val="uk-UA"/>
        </w:rPr>
        <w:t>закріплених за закладами дошкільної освіти</w:t>
      </w:r>
    </w:p>
    <w:p w:rsidR="00D64C08" w:rsidRPr="005C5893" w:rsidRDefault="00D64C08" w:rsidP="00D64C08">
      <w:pPr>
        <w:pStyle w:val="1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Overlap w:val="never"/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267"/>
        <w:gridCol w:w="4080"/>
      </w:tblGrid>
      <w:tr w:rsidR="005C5893" w:rsidRPr="005C5893" w:rsidTr="00D64C08">
        <w:trPr>
          <w:trHeight w:val="6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C08" w:rsidRPr="005C5893" w:rsidRDefault="00D64C08">
            <w:pPr>
              <w:pStyle w:val="ad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5C589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№ </w:t>
            </w:r>
          </w:p>
          <w:p w:rsidR="00D64C08" w:rsidRPr="005C5893" w:rsidRDefault="00D64C08">
            <w:pPr>
              <w:pStyle w:val="ad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5C5893">
              <w:rPr>
                <w:b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C08" w:rsidRPr="005C5893" w:rsidRDefault="00D64C08">
            <w:pPr>
              <w:pStyle w:val="ad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5C5893">
              <w:rPr>
                <w:b/>
                <w:color w:val="000000" w:themeColor="text1"/>
                <w:sz w:val="24"/>
                <w:szCs w:val="24"/>
                <w:lang w:val="uk-UA"/>
              </w:rPr>
              <w:t>Назва закладу дошкільної освіти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C08" w:rsidRPr="005C5893" w:rsidRDefault="00D64C08">
            <w:pPr>
              <w:pStyle w:val="ad"/>
              <w:ind w:firstLine="36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5C5893">
              <w:rPr>
                <w:b/>
                <w:color w:val="000000" w:themeColor="text1"/>
                <w:sz w:val="24"/>
                <w:szCs w:val="24"/>
                <w:lang w:val="uk-UA"/>
              </w:rPr>
              <w:t>Територія обслуговування</w:t>
            </w:r>
          </w:p>
        </w:tc>
      </w:tr>
      <w:tr w:rsidR="005C5893" w:rsidRPr="005C5893" w:rsidTr="00D64C08">
        <w:trPr>
          <w:trHeight w:val="9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ind w:left="132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Воскресенський ЗДО «Сонечко» Воскресенської селищної ради Миколаївської області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 xml:space="preserve"> с-ще Воскресенське</w:t>
            </w:r>
          </w:p>
        </w:tc>
      </w:tr>
      <w:tr w:rsidR="005C5893" w:rsidRPr="005C5893" w:rsidTr="00D64C08">
        <w:trPr>
          <w:trHeight w:val="9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ind w:left="132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Горохівський ЗДО «Вишенька» Воскресенської селищної ради Миколаївської області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 xml:space="preserve"> с-ще Горохівка</w:t>
            </w:r>
          </w:p>
        </w:tc>
      </w:tr>
      <w:tr w:rsidR="005C5893" w:rsidRPr="005C5893" w:rsidTr="00D64C08">
        <w:trPr>
          <w:trHeight w:val="9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spacing w:line="252" w:lineRule="auto"/>
              <w:ind w:left="132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Калинівський ЗДО «Сонечко» Воскресенської селищної ради Миколаївської області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 xml:space="preserve"> с. Калинівка</w:t>
            </w:r>
          </w:p>
        </w:tc>
      </w:tr>
      <w:tr w:rsidR="005C5893" w:rsidRPr="005C5893" w:rsidTr="00D64C08">
        <w:trPr>
          <w:trHeight w:val="9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spacing w:line="252" w:lineRule="auto"/>
              <w:ind w:left="132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Миролюбівський ЗДО (ясла-садок) «Веселка» Воскресенської селищної ради Миколаївської області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spacing w:line="254" w:lineRule="auto"/>
              <w:ind w:left="113" w:hanging="113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 xml:space="preserve"> с-ще Миролюбове, с. Степове, </w:t>
            </w:r>
          </w:p>
          <w:p w:rsidR="00D64C08" w:rsidRPr="005C5893" w:rsidRDefault="00D64C08">
            <w:pPr>
              <w:pStyle w:val="ad"/>
              <w:spacing w:line="254" w:lineRule="auto"/>
              <w:ind w:left="113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с. Водокачка</w:t>
            </w:r>
          </w:p>
        </w:tc>
      </w:tr>
      <w:tr w:rsidR="005C5893" w:rsidRPr="005C5893" w:rsidTr="00D64C08">
        <w:trPr>
          <w:trHeight w:val="9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spacing w:line="252" w:lineRule="auto"/>
              <w:ind w:left="132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Михайло-Ларинський ЗДО «Джерельце» Воскресенської селищної ради Миколаївської області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 xml:space="preserve"> с. Михайло-Ларине</w:t>
            </w:r>
          </w:p>
        </w:tc>
      </w:tr>
      <w:tr w:rsidR="005C5893" w:rsidRPr="005C5893" w:rsidTr="00D64C08">
        <w:trPr>
          <w:trHeight w:val="9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spacing w:line="252" w:lineRule="auto"/>
              <w:ind w:left="132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Пересадівський ЗДО (ясла-садок) «Колосок» Воскресенської селищної ради Миколаївської області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 xml:space="preserve"> с. Пересадівка</w:t>
            </w:r>
          </w:p>
        </w:tc>
      </w:tr>
      <w:tr w:rsidR="005C5893" w:rsidRPr="005C5893" w:rsidTr="00D64C08">
        <w:trPr>
          <w:trHeight w:val="9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7.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spacing w:line="252" w:lineRule="auto"/>
              <w:ind w:left="132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Червонянський ЗДО «Зірочка» Воскресенської селищної ради Миколаївської області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 xml:space="preserve"> с. Червоне</w:t>
            </w:r>
          </w:p>
        </w:tc>
      </w:tr>
    </w:tbl>
    <w:p w:rsidR="00D64C08" w:rsidRPr="005C5893" w:rsidRDefault="00D64C08" w:rsidP="00D64C08">
      <w:pPr>
        <w:spacing w:after="799" w:line="1" w:lineRule="exact"/>
        <w:rPr>
          <w:rFonts w:ascii="Microsoft Sans Serif" w:hAnsi="Microsoft Sans Serif" w:cs="Microsoft Sans Serif"/>
          <w:color w:val="000000" w:themeColor="text1"/>
          <w:sz w:val="28"/>
          <w:szCs w:val="28"/>
          <w:lang w:val="uk-UA" w:bidi="uk-UA"/>
        </w:rPr>
      </w:pPr>
    </w:p>
    <w:p w:rsidR="00D64C08" w:rsidRPr="005C5893" w:rsidRDefault="00D64C08" w:rsidP="00D64C08">
      <w:pPr>
        <w:pStyle w:val="1"/>
        <w:rPr>
          <w:color w:val="000000" w:themeColor="text1"/>
          <w:sz w:val="28"/>
          <w:szCs w:val="28"/>
          <w:lang w:val="uk-UA"/>
        </w:rPr>
      </w:pPr>
    </w:p>
    <w:p w:rsidR="00D64C08" w:rsidRPr="005C5893" w:rsidRDefault="00D64C08" w:rsidP="00D64C08">
      <w:pPr>
        <w:pStyle w:val="1"/>
        <w:rPr>
          <w:color w:val="000000" w:themeColor="text1"/>
          <w:sz w:val="28"/>
          <w:szCs w:val="28"/>
          <w:lang w:val="uk-UA"/>
        </w:rPr>
      </w:pPr>
    </w:p>
    <w:p w:rsidR="00D64C08" w:rsidRPr="005C5893" w:rsidRDefault="00D64C08" w:rsidP="00D64C08">
      <w:pPr>
        <w:pStyle w:val="1"/>
        <w:rPr>
          <w:color w:val="000000" w:themeColor="text1"/>
          <w:sz w:val="28"/>
          <w:szCs w:val="28"/>
          <w:lang w:val="uk-UA"/>
        </w:rPr>
      </w:pPr>
    </w:p>
    <w:p w:rsidR="00D64C08" w:rsidRPr="005C5893" w:rsidRDefault="00D64C08" w:rsidP="00D64C08">
      <w:pPr>
        <w:pStyle w:val="1"/>
        <w:rPr>
          <w:color w:val="000000" w:themeColor="text1"/>
          <w:sz w:val="28"/>
          <w:szCs w:val="28"/>
          <w:lang w:val="uk-UA"/>
        </w:rPr>
      </w:pPr>
    </w:p>
    <w:p w:rsidR="00D64C08" w:rsidRPr="005C5893" w:rsidRDefault="00D64C08" w:rsidP="00D64C08">
      <w:pPr>
        <w:pStyle w:val="1"/>
        <w:rPr>
          <w:color w:val="000000" w:themeColor="text1"/>
          <w:sz w:val="28"/>
          <w:szCs w:val="28"/>
          <w:lang w:val="uk-UA"/>
        </w:rPr>
      </w:pPr>
    </w:p>
    <w:p w:rsidR="00D64C08" w:rsidRPr="005C5893" w:rsidRDefault="00D64C08" w:rsidP="00D64C08">
      <w:pPr>
        <w:pStyle w:val="1"/>
        <w:rPr>
          <w:color w:val="000000" w:themeColor="text1"/>
          <w:sz w:val="28"/>
          <w:szCs w:val="28"/>
          <w:lang w:val="uk-UA"/>
        </w:rPr>
      </w:pPr>
    </w:p>
    <w:p w:rsidR="00D64C08" w:rsidRPr="005C5893" w:rsidRDefault="00D64C08" w:rsidP="00D64C08">
      <w:pPr>
        <w:pStyle w:val="1"/>
        <w:rPr>
          <w:color w:val="000000" w:themeColor="text1"/>
          <w:sz w:val="28"/>
          <w:szCs w:val="28"/>
          <w:lang w:val="uk-UA"/>
        </w:rPr>
      </w:pPr>
    </w:p>
    <w:p w:rsidR="00D64C08" w:rsidRPr="005C5893" w:rsidRDefault="00D64C08" w:rsidP="00D64C08">
      <w:pPr>
        <w:pStyle w:val="1"/>
        <w:rPr>
          <w:color w:val="000000" w:themeColor="text1"/>
          <w:sz w:val="28"/>
          <w:szCs w:val="28"/>
          <w:lang w:val="uk-UA"/>
        </w:rPr>
      </w:pPr>
    </w:p>
    <w:p w:rsidR="00D64C08" w:rsidRPr="005C5893" w:rsidRDefault="00D64C08" w:rsidP="00D64C08">
      <w:pPr>
        <w:pStyle w:val="1"/>
        <w:ind w:firstLine="5103"/>
        <w:rPr>
          <w:b/>
          <w:bCs/>
          <w:color w:val="000000" w:themeColor="text1"/>
          <w:sz w:val="28"/>
          <w:szCs w:val="28"/>
          <w:lang w:val="uk-UA"/>
        </w:rPr>
      </w:pPr>
    </w:p>
    <w:p w:rsidR="003220C5" w:rsidRPr="005C5893" w:rsidRDefault="003220C5" w:rsidP="00D64C08">
      <w:pPr>
        <w:pStyle w:val="1"/>
        <w:ind w:firstLine="5103"/>
        <w:rPr>
          <w:b/>
          <w:bCs/>
          <w:color w:val="000000" w:themeColor="text1"/>
          <w:sz w:val="24"/>
          <w:szCs w:val="24"/>
          <w:lang w:val="uk-UA"/>
        </w:rPr>
      </w:pPr>
    </w:p>
    <w:p w:rsidR="00CC1688" w:rsidRPr="005C5893" w:rsidRDefault="00CC1688" w:rsidP="00D64C08">
      <w:pPr>
        <w:pStyle w:val="1"/>
        <w:ind w:firstLine="5103"/>
        <w:rPr>
          <w:b/>
          <w:bCs/>
          <w:color w:val="000000" w:themeColor="text1"/>
          <w:sz w:val="28"/>
          <w:szCs w:val="28"/>
          <w:lang w:val="uk-UA"/>
        </w:rPr>
      </w:pPr>
    </w:p>
    <w:p w:rsidR="005C5893" w:rsidRPr="005C5893" w:rsidRDefault="005C5893" w:rsidP="00D64C08">
      <w:pPr>
        <w:pStyle w:val="1"/>
        <w:ind w:firstLine="5103"/>
        <w:rPr>
          <w:b/>
          <w:bCs/>
          <w:color w:val="000000" w:themeColor="text1"/>
          <w:sz w:val="28"/>
          <w:szCs w:val="28"/>
          <w:lang w:val="uk-UA"/>
        </w:rPr>
      </w:pPr>
    </w:p>
    <w:p w:rsidR="005C5893" w:rsidRPr="005C5893" w:rsidRDefault="005C5893" w:rsidP="005C5893">
      <w:pPr>
        <w:pStyle w:val="1"/>
        <w:ind w:firstLine="6663"/>
        <w:rPr>
          <w:b/>
          <w:color w:val="000000" w:themeColor="text1"/>
          <w:sz w:val="24"/>
          <w:szCs w:val="24"/>
          <w:lang w:val="uk-UA"/>
        </w:rPr>
      </w:pPr>
      <w:r w:rsidRPr="005C5893">
        <w:rPr>
          <w:b/>
          <w:bCs/>
          <w:color w:val="000000" w:themeColor="text1"/>
          <w:sz w:val="24"/>
          <w:szCs w:val="24"/>
          <w:lang w:val="uk-UA"/>
        </w:rPr>
        <w:t>Додаток 2</w:t>
      </w:r>
    </w:p>
    <w:p w:rsidR="005C5893" w:rsidRPr="005C5893" w:rsidRDefault="005C5893" w:rsidP="005C5893">
      <w:pPr>
        <w:pStyle w:val="1"/>
        <w:ind w:firstLine="6663"/>
        <w:rPr>
          <w:b/>
          <w:bCs/>
          <w:color w:val="000000" w:themeColor="text1"/>
          <w:sz w:val="24"/>
          <w:szCs w:val="24"/>
          <w:lang w:val="uk-UA"/>
        </w:rPr>
      </w:pPr>
      <w:r w:rsidRPr="005C5893">
        <w:rPr>
          <w:b/>
          <w:bCs/>
          <w:color w:val="000000" w:themeColor="text1"/>
          <w:sz w:val="24"/>
          <w:szCs w:val="24"/>
          <w:lang w:val="uk-UA"/>
        </w:rPr>
        <w:t xml:space="preserve">до наказу відділу освіти </w:t>
      </w:r>
    </w:p>
    <w:p w:rsidR="00EF3ECD" w:rsidRPr="005C5893" w:rsidRDefault="00EF3ECD" w:rsidP="00EF3ECD">
      <w:pPr>
        <w:pStyle w:val="1"/>
        <w:ind w:firstLine="6521"/>
        <w:rPr>
          <w:b/>
          <w:color w:val="000000" w:themeColor="text1"/>
          <w:sz w:val="24"/>
          <w:szCs w:val="24"/>
          <w:lang w:val="uk-UA"/>
        </w:rPr>
      </w:pPr>
      <w:r>
        <w:rPr>
          <w:b/>
          <w:bCs/>
          <w:color w:val="000000" w:themeColor="text1"/>
          <w:sz w:val="24"/>
          <w:szCs w:val="24"/>
          <w:lang w:val="uk-UA"/>
        </w:rPr>
        <w:lastRenderedPageBreak/>
        <w:t xml:space="preserve">  </w:t>
      </w:r>
      <w:r w:rsidRPr="005C5893">
        <w:rPr>
          <w:b/>
          <w:bCs/>
          <w:color w:val="000000" w:themeColor="text1"/>
          <w:sz w:val="24"/>
          <w:szCs w:val="24"/>
          <w:lang w:val="uk-UA"/>
        </w:rPr>
        <w:t>від</w:t>
      </w:r>
      <w:r>
        <w:rPr>
          <w:b/>
          <w:bCs/>
          <w:color w:val="000000" w:themeColor="text1"/>
          <w:sz w:val="24"/>
          <w:szCs w:val="24"/>
          <w:lang w:val="uk-UA"/>
        </w:rPr>
        <w:t xml:space="preserve"> 22.04.2025</w:t>
      </w:r>
      <w:r w:rsidRPr="005C5893">
        <w:rPr>
          <w:b/>
          <w:bCs/>
          <w:color w:val="000000" w:themeColor="text1"/>
          <w:sz w:val="24"/>
          <w:szCs w:val="24"/>
          <w:lang w:val="uk-UA"/>
        </w:rPr>
        <w:t xml:space="preserve"> №</w:t>
      </w:r>
      <w:r>
        <w:rPr>
          <w:b/>
          <w:color w:val="000000" w:themeColor="text1"/>
          <w:sz w:val="24"/>
          <w:szCs w:val="24"/>
          <w:lang w:val="uk-UA"/>
        </w:rPr>
        <w:t>55</w:t>
      </w:r>
    </w:p>
    <w:p w:rsidR="00D64C08" w:rsidRPr="005C5893" w:rsidRDefault="00D64C08" w:rsidP="00D64C08">
      <w:pPr>
        <w:pStyle w:val="1"/>
        <w:ind w:firstLine="360"/>
        <w:rPr>
          <w:color w:val="000000" w:themeColor="text1"/>
          <w:sz w:val="28"/>
          <w:szCs w:val="28"/>
          <w:lang w:val="uk-UA"/>
        </w:rPr>
      </w:pPr>
    </w:p>
    <w:p w:rsidR="00D64C08" w:rsidRPr="005C5893" w:rsidRDefault="00D64C08" w:rsidP="00D64C08">
      <w:pPr>
        <w:pStyle w:val="1"/>
        <w:jc w:val="center"/>
        <w:rPr>
          <w:b/>
          <w:color w:val="000000" w:themeColor="text1"/>
          <w:sz w:val="28"/>
          <w:szCs w:val="28"/>
          <w:lang w:val="uk-UA"/>
        </w:rPr>
      </w:pPr>
      <w:r w:rsidRPr="005C5893">
        <w:rPr>
          <w:b/>
          <w:color w:val="000000" w:themeColor="text1"/>
          <w:sz w:val="28"/>
          <w:szCs w:val="28"/>
          <w:lang w:val="uk-UA"/>
        </w:rPr>
        <w:t>Перелік територій обслуговування,</w:t>
      </w:r>
    </w:p>
    <w:p w:rsidR="00D64C08" w:rsidRPr="005C5893" w:rsidRDefault="00D64C08" w:rsidP="00D64C08">
      <w:pPr>
        <w:pStyle w:val="1"/>
        <w:jc w:val="center"/>
        <w:rPr>
          <w:b/>
          <w:color w:val="000000" w:themeColor="text1"/>
          <w:sz w:val="28"/>
          <w:szCs w:val="28"/>
          <w:lang w:val="uk-UA"/>
        </w:rPr>
      </w:pPr>
      <w:r w:rsidRPr="005C5893">
        <w:rPr>
          <w:b/>
          <w:color w:val="000000" w:themeColor="text1"/>
          <w:sz w:val="28"/>
          <w:szCs w:val="28"/>
          <w:lang w:val="uk-UA"/>
        </w:rPr>
        <w:t>закріплених за закладами загальної середньої освіти</w:t>
      </w:r>
    </w:p>
    <w:p w:rsidR="00D64C08" w:rsidRPr="005C5893" w:rsidRDefault="00D64C08" w:rsidP="00D64C08">
      <w:pPr>
        <w:pStyle w:val="1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439"/>
        <w:gridCol w:w="3268"/>
      </w:tblGrid>
      <w:tr w:rsidR="005C5893" w:rsidRPr="005C5893" w:rsidTr="00D64C08">
        <w:trPr>
          <w:trHeight w:val="65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C08" w:rsidRPr="005C5893" w:rsidRDefault="00D64C08">
            <w:pPr>
              <w:pStyle w:val="ad"/>
              <w:spacing w:line="252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5C589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№ </w:t>
            </w:r>
          </w:p>
          <w:p w:rsidR="00D64C08" w:rsidRPr="005C5893" w:rsidRDefault="00D64C08">
            <w:pPr>
              <w:pStyle w:val="ad"/>
              <w:spacing w:line="252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5C5893">
              <w:rPr>
                <w:b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C08" w:rsidRPr="005C5893" w:rsidRDefault="00D64C08">
            <w:pPr>
              <w:pStyle w:val="ad"/>
              <w:ind w:firstLine="36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5C5893">
              <w:rPr>
                <w:b/>
                <w:color w:val="000000" w:themeColor="text1"/>
                <w:sz w:val="24"/>
                <w:szCs w:val="24"/>
                <w:lang w:val="uk-UA"/>
              </w:rPr>
              <w:t>Назва закладу загальної середньої освіти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C08" w:rsidRPr="005C5893" w:rsidRDefault="00D64C08">
            <w:pPr>
              <w:pStyle w:val="ad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5C5893">
              <w:rPr>
                <w:b/>
                <w:color w:val="000000" w:themeColor="text1"/>
                <w:sz w:val="24"/>
                <w:szCs w:val="24"/>
                <w:lang w:val="uk-UA"/>
              </w:rPr>
              <w:t>Територія обслуговування</w:t>
            </w:r>
          </w:p>
        </w:tc>
      </w:tr>
      <w:tr w:rsidR="005C5893" w:rsidRPr="005C5893" w:rsidTr="00D64C08">
        <w:trPr>
          <w:trHeight w:val="6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4C08" w:rsidRPr="005C5893" w:rsidRDefault="00D64C08">
            <w:pPr>
              <w:pStyle w:val="ad"/>
              <w:spacing w:line="252" w:lineRule="auto"/>
              <w:ind w:left="57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Воскресенський ліцей Воскресенської селищної ради Миколаївської області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4C08" w:rsidRPr="005C5893" w:rsidRDefault="00D64C08">
            <w:pPr>
              <w:pStyle w:val="ad"/>
              <w:ind w:left="59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 xml:space="preserve">с-ще Воскресенське, </w:t>
            </w:r>
          </w:p>
          <w:p w:rsidR="00D64C08" w:rsidRPr="005C5893" w:rsidRDefault="00D64C08">
            <w:pPr>
              <w:pStyle w:val="ad"/>
              <w:ind w:left="59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с-ще Горохівка</w:t>
            </w:r>
          </w:p>
        </w:tc>
      </w:tr>
      <w:tr w:rsidR="005C5893" w:rsidRPr="005C5893" w:rsidTr="00D64C08">
        <w:trPr>
          <w:trHeight w:val="63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4C08" w:rsidRPr="005C5893" w:rsidRDefault="00D64C08">
            <w:pPr>
              <w:pStyle w:val="ad"/>
              <w:ind w:left="57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Калинівський ліцей Воскресенської селищної ради Миколаївської області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4C08" w:rsidRPr="005C5893" w:rsidRDefault="00D64C08">
            <w:pPr>
              <w:pStyle w:val="ad"/>
              <w:ind w:left="59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 xml:space="preserve">с. Калинівка </w:t>
            </w:r>
          </w:p>
          <w:p w:rsidR="00D64C08" w:rsidRPr="005C5893" w:rsidRDefault="00D64C08">
            <w:pPr>
              <w:pStyle w:val="ad"/>
              <w:ind w:left="59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C5893" w:rsidRPr="005C5893" w:rsidTr="00D64C08">
        <w:trPr>
          <w:trHeight w:val="63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4C08" w:rsidRPr="005C5893" w:rsidRDefault="00D64C08">
            <w:pPr>
              <w:pStyle w:val="ad"/>
              <w:ind w:left="57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Михайло-Ларинський ліцей Воскресенської селищної ради Миколаївської області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ind w:left="59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с. Михайло-Ларине</w:t>
            </w:r>
          </w:p>
        </w:tc>
      </w:tr>
      <w:tr w:rsidR="005C5893" w:rsidRPr="005C5893" w:rsidTr="00D64C08">
        <w:trPr>
          <w:trHeight w:val="64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64C08" w:rsidRPr="005C5893" w:rsidRDefault="00D64C08">
            <w:pPr>
              <w:pStyle w:val="ad"/>
              <w:ind w:left="57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Миролюбівський ліцей Воскресенської селищної ради Миколаївської області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4C08" w:rsidRPr="005C5893" w:rsidRDefault="00D64C08">
            <w:pPr>
              <w:pStyle w:val="ad"/>
              <w:ind w:left="59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 xml:space="preserve">с-ще Миролюбове, </w:t>
            </w:r>
          </w:p>
          <w:p w:rsidR="00D64C08" w:rsidRPr="005C5893" w:rsidRDefault="00D64C08">
            <w:pPr>
              <w:pStyle w:val="ad"/>
              <w:ind w:left="59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с. Водокачка, с. Степове</w:t>
            </w:r>
          </w:p>
        </w:tc>
      </w:tr>
      <w:tr w:rsidR="005C5893" w:rsidRPr="005C5893" w:rsidTr="00D64C08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64C08" w:rsidRPr="005C5893" w:rsidRDefault="00D64C08">
            <w:pPr>
              <w:pStyle w:val="ad"/>
              <w:spacing w:line="252" w:lineRule="auto"/>
              <w:ind w:left="57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Пересадівський ліцей Воскресенської селищної ради Миколаївської області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ind w:left="59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с. Пересадівка</w:t>
            </w:r>
          </w:p>
        </w:tc>
      </w:tr>
      <w:tr w:rsidR="005C5893" w:rsidRPr="005C5893" w:rsidTr="00D64C08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64C08" w:rsidRPr="005C5893" w:rsidRDefault="00D64C08">
            <w:pPr>
              <w:pStyle w:val="ad"/>
              <w:spacing w:line="252" w:lineRule="auto"/>
              <w:ind w:left="57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Червонянська гімназія Воскресенської селищної ради Миколаївської області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C08" w:rsidRPr="005C5893" w:rsidRDefault="00D64C08">
            <w:pPr>
              <w:pStyle w:val="ad"/>
              <w:ind w:left="59"/>
              <w:rPr>
                <w:color w:val="000000" w:themeColor="text1"/>
                <w:sz w:val="28"/>
                <w:szCs w:val="28"/>
                <w:lang w:val="uk-UA"/>
              </w:rPr>
            </w:pPr>
            <w:r w:rsidRPr="005C5893">
              <w:rPr>
                <w:color w:val="000000" w:themeColor="text1"/>
                <w:sz w:val="28"/>
                <w:szCs w:val="28"/>
                <w:lang w:val="uk-UA"/>
              </w:rPr>
              <w:t>с. Червоне</w:t>
            </w:r>
          </w:p>
        </w:tc>
      </w:tr>
    </w:tbl>
    <w:p w:rsidR="00D64C08" w:rsidRPr="005C5893" w:rsidRDefault="00D64C08" w:rsidP="00D64C08">
      <w:pPr>
        <w:spacing w:after="799" w:line="1" w:lineRule="exact"/>
        <w:rPr>
          <w:rFonts w:ascii="Microsoft Sans Serif" w:hAnsi="Microsoft Sans Serif" w:cs="Microsoft Sans Serif"/>
          <w:color w:val="000000" w:themeColor="text1"/>
          <w:sz w:val="28"/>
          <w:szCs w:val="28"/>
          <w:lang w:val="uk-UA" w:bidi="uk-UA"/>
        </w:rPr>
      </w:pPr>
    </w:p>
    <w:p w:rsidR="00D64C08" w:rsidRPr="005C5893" w:rsidRDefault="00D64C08" w:rsidP="005F7631">
      <w:pPr>
        <w:pStyle w:val="1"/>
        <w:tabs>
          <w:tab w:val="left" w:pos="709"/>
          <w:tab w:val="left" w:pos="851"/>
          <w:tab w:val="left" w:pos="993"/>
          <w:tab w:val="left" w:pos="1134"/>
        </w:tabs>
        <w:spacing w:after="300" w:line="276" w:lineRule="auto"/>
        <w:ind w:firstLine="0"/>
        <w:jc w:val="both"/>
        <w:rPr>
          <w:color w:val="000000" w:themeColor="text1"/>
          <w:lang w:val="uk-UA"/>
        </w:rPr>
      </w:pPr>
    </w:p>
    <w:sectPr w:rsidR="00D64C08" w:rsidRPr="005C5893" w:rsidSect="00786E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4DED"/>
    <w:multiLevelType w:val="hybridMultilevel"/>
    <w:tmpl w:val="A7946B48"/>
    <w:lvl w:ilvl="0" w:tplc="6302AC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FF4819"/>
    <w:multiLevelType w:val="hybridMultilevel"/>
    <w:tmpl w:val="7C0664F2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237183"/>
    <w:multiLevelType w:val="multilevel"/>
    <w:tmpl w:val="F536D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7956235"/>
    <w:multiLevelType w:val="multilevel"/>
    <w:tmpl w:val="B1CC8DEC"/>
    <w:lvl w:ilvl="0">
      <w:start w:val="1"/>
      <w:numFmt w:val="decimal"/>
      <w:lvlText w:val="%1.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343536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EC75DB6"/>
    <w:multiLevelType w:val="multilevel"/>
    <w:tmpl w:val="B0009F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C9E6F49"/>
    <w:multiLevelType w:val="multilevel"/>
    <w:tmpl w:val="3ECEE7F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EC62F42"/>
    <w:multiLevelType w:val="hybridMultilevel"/>
    <w:tmpl w:val="601C7C9A"/>
    <w:lvl w:ilvl="0" w:tplc="0422000F">
      <w:start w:val="7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12189"/>
    <w:multiLevelType w:val="multilevel"/>
    <w:tmpl w:val="54967D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2160"/>
      </w:pPr>
      <w:rPr>
        <w:rFonts w:hint="default"/>
      </w:rPr>
    </w:lvl>
  </w:abstractNum>
  <w:abstractNum w:abstractNumId="8" w15:restartNumberingAfterBreak="0">
    <w:nsid w:val="76F0333A"/>
    <w:multiLevelType w:val="multilevel"/>
    <w:tmpl w:val="F0AA2A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71B088F"/>
    <w:multiLevelType w:val="multilevel"/>
    <w:tmpl w:val="19B0E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79EB7A34"/>
    <w:multiLevelType w:val="multilevel"/>
    <w:tmpl w:val="DAC085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7B69324C"/>
    <w:multiLevelType w:val="multilevel"/>
    <w:tmpl w:val="AA26E3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7B9E25C0"/>
    <w:multiLevelType w:val="multilevel"/>
    <w:tmpl w:val="D7EE7F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F4B44AB"/>
    <w:multiLevelType w:val="multilevel"/>
    <w:tmpl w:val="59AECCBA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75E4"/>
    <w:rsid w:val="00035FE9"/>
    <w:rsid w:val="00045EDE"/>
    <w:rsid w:val="00051479"/>
    <w:rsid w:val="00071B61"/>
    <w:rsid w:val="00074655"/>
    <w:rsid w:val="000930F6"/>
    <w:rsid w:val="000A4F94"/>
    <w:rsid w:val="000B6788"/>
    <w:rsid w:val="000C2B16"/>
    <w:rsid w:val="000C4949"/>
    <w:rsid w:val="000D79D8"/>
    <w:rsid w:val="000F482A"/>
    <w:rsid w:val="00100056"/>
    <w:rsid w:val="00106826"/>
    <w:rsid w:val="0013109C"/>
    <w:rsid w:val="0013476A"/>
    <w:rsid w:val="00161241"/>
    <w:rsid w:val="00180749"/>
    <w:rsid w:val="00196711"/>
    <w:rsid w:val="001C5EBA"/>
    <w:rsid w:val="001D14F4"/>
    <w:rsid w:val="001D66A7"/>
    <w:rsid w:val="001F3280"/>
    <w:rsid w:val="001F3AF4"/>
    <w:rsid w:val="001F761F"/>
    <w:rsid w:val="001F7E8C"/>
    <w:rsid w:val="0020293E"/>
    <w:rsid w:val="002131EA"/>
    <w:rsid w:val="00216AF6"/>
    <w:rsid w:val="00217AB4"/>
    <w:rsid w:val="00223CDB"/>
    <w:rsid w:val="002770AB"/>
    <w:rsid w:val="002A73E6"/>
    <w:rsid w:val="00301188"/>
    <w:rsid w:val="00314CA5"/>
    <w:rsid w:val="003220C5"/>
    <w:rsid w:val="003535BF"/>
    <w:rsid w:val="00353FBA"/>
    <w:rsid w:val="00355C35"/>
    <w:rsid w:val="003741E9"/>
    <w:rsid w:val="00374EE6"/>
    <w:rsid w:val="00375E8D"/>
    <w:rsid w:val="00384619"/>
    <w:rsid w:val="0039682D"/>
    <w:rsid w:val="003D140C"/>
    <w:rsid w:val="003E17E6"/>
    <w:rsid w:val="003E7B5D"/>
    <w:rsid w:val="003F034D"/>
    <w:rsid w:val="003F141F"/>
    <w:rsid w:val="003F4335"/>
    <w:rsid w:val="00441B0C"/>
    <w:rsid w:val="00483ABD"/>
    <w:rsid w:val="004B7D1B"/>
    <w:rsid w:val="004E637F"/>
    <w:rsid w:val="004F6CD5"/>
    <w:rsid w:val="00565DF2"/>
    <w:rsid w:val="0059507C"/>
    <w:rsid w:val="005C2E80"/>
    <w:rsid w:val="005C5893"/>
    <w:rsid w:val="005D1D72"/>
    <w:rsid w:val="005D7D7F"/>
    <w:rsid w:val="005F7631"/>
    <w:rsid w:val="00605ABF"/>
    <w:rsid w:val="00606317"/>
    <w:rsid w:val="00634A52"/>
    <w:rsid w:val="00660C88"/>
    <w:rsid w:val="00667316"/>
    <w:rsid w:val="006A6378"/>
    <w:rsid w:val="006B433E"/>
    <w:rsid w:val="006C75EE"/>
    <w:rsid w:val="006D05E9"/>
    <w:rsid w:val="006D0A58"/>
    <w:rsid w:val="006E22C8"/>
    <w:rsid w:val="00704E39"/>
    <w:rsid w:val="007275E4"/>
    <w:rsid w:val="007720CF"/>
    <w:rsid w:val="007819F6"/>
    <w:rsid w:val="00786EFC"/>
    <w:rsid w:val="007C0BA8"/>
    <w:rsid w:val="007D0C6A"/>
    <w:rsid w:val="007E3E52"/>
    <w:rsid w:val="007F2B39"/>
    <w:rsid w:val="00816D98"/>
    <w:rsid w:val="00817353"/>
    <w:rsid w:val="00843922"/>
    <w:rsid w:val="00887C84"/>
    <w:rsid w:val="008B2E69"/>
    <w:rsid w:val="008C59EB"/>
    <w:rsid w:val="008E1722"/>
    <w:rsid w:val="008F7C15"/>
    <w:rsid w:val="00911984"/>
    <w:rsid w:val="00916EF9"/>
    <w:rsid w:val="009173EB"/>
    <w:rsid w:val="00923063"/>
    <w:rsid w:val="009579F6"/>
    <w:rsid w:val="00976E73"/>
    <w:rsid w:val="009A08CA"/>
    <w:rsid w:val="009A501F"/>
    <w:rsid w:val="009C19F9"/>
    <w:rsid w:val="009E26EB"/>
    <w:rsid w:val="00A17B22"/>
    <w:rsid w:val="00A22C2E"/>
    <w:rsid w:val="00A35536"/>
    <w:rsid w:val="00A64D7C"/>
    <w:rsid w:val="00A85CCF"/>
    <w:rsid w:val="00AA5A54"/>
    <w:rsid w:val="00AB4755"/>
    <w:rsid w:val="00AB5B40"/>
    <w:rsid w:val="00AC7A72"/>
    <w:rsid w:val="00AD5A8F"/>
    <w:rsid w:val="00AE17F8"/>
    <w:rsid w:val="00AF5787"/>
    <w:rsid w:val="00B2158E"/>
    <w:rsid w:val="00B9515B"/>
    <w:rsid w:val="00BA3F90"/>
    <w:rsid w:val="00BC1AB1"/>
    <w:rsid w:val="00BC43A4"/>
    <w:rsid w:val="00BF2606"/>
    <w:rsid w:val="00BF40DC"/>
    <w:rsid w:val="00C06432"/>
    <w:rsid w:val="00C10850"/>
    <w:rsid w:val="00C31CCB"/>
    <w:rsid w:val="00C43314"/>
    <w:rsid w:val="00C4649A"/>
    <w:rsid w:val="00C77F44"/>
    <w:rsid w:val="00CA180A"/>
    <w:rsid w:val="00CA3ACF"/>
    <w:rsid w:val="00CA7551"/>
    <w:rsid w:val="00CC1688"/>
    <w:rsid w:val="00CE3782"/>
    <w:rsid w:val="00CF51D4"/>
    <w:rsid w:val="00D33C45"/>
    <w:rsid w:val="00D46F6E"/>
    <w:rsid w:val="00D64322"/>
    <w:rsid w:val="00D64C08"/>
    <w:rsid w:val="00D723AD"/>
    <w:rsid w:val="00DD3896"/>
    <w:rsid w:val="00DD70A5"/>
    <w:rsid w:val="00DE0A9E"/>
    <w:rsid w:val="00DE2131"/>
    <w:rsid w:val="00E450C4"/>
    <w:rsid w:val="00E53A1A"/>
    <w:rsid w:val="00E631D1"/>
    <w:rsid w:val="00E6333F"/>
    <w:rsid w:val="00E75B6D"/>
    <w:rsid w:val="00EB2741"/>
    <w:rsid w:val="00EC23ED"/>
    <w:rsid w:val="00EF3ECD"/>
    <w:rsid w:val="00F1283B"/>
    <w:rsid w:val="00F16D9B"/>
    <w:rsid w:val="00F3341F"/>
    <w:rsid w:val="00F46444"/>
    <w:rsid w:val="00F60034"/>
    <w:rsid w:val="00F64E23"/>
    <w:rsid w:val="00FB3380"/>
    <w:rsid w:val="00FD14AD"/>
    <w:rsid w:val="00FD70B8"/>
    <w:rsid w:val="00FF5EE3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12E76-3EE4-4381-B2B6-BB019A08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0F48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0F482A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60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A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05ABF"/>
    <w:rPr>
      <w:color w:val="0563C1" w:themeColor="hyperlink"/>
      <w:u w:val="single"/>
    </w:rPr>
  </w:style>
  <w:style w:type="paragraph" w:customStyle="1" w:styleId="a9">
    <w:name w:val="Назва документа"/>
    <w:basedOn w:val="a"/>
    <w:next w:val="a"/>
    <w:rsid w:val="00FF633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3E7B5D"/>
    <w:pPr>
      <w:ind w:left="720"/>
      <w:contextualSpacing/>
    </w:pPr>
  </w:style>
  <w:style w:type="character" w:customStyle="1" w:styleId="ab">
    <w:name w:val="Основной текст_"/>
    <w:basedOn w:val="a0"/>
    <w:link w:val="1"/>
    <w:locked/>
    <w:rsid w:val="00217AB4"/>
    <w:rPr>
      <w:rFonts w:ascii="Times New Roman" w:eastAsia="Times New Roman" w:hAnsi="Times New Roman" w:cs="Times New Roman"/>
      <w:color w:val="343536"/>
      <w:sz w:val="26"/>
      <w:szCs w:val="26"/>
    </w:rPr>
  </w:style>
  <w:style w:type="paragraph" w:customStyle="1" w:styleId="1">
    <w:name w:val="Основной текст1"/>
    <w:basedOn w:val="a"/>
    <w:link w:val="ab"/>
    <w:rsid w:val="00217AB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343536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E53A1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E53A1A"/>
    <w:pPr>
      <w:widowControl w:val="0"/>
      <w:spacing w:line="276" w:lineRule="auto"/>
      <w:ind w:firstLine="7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c">
    <w:name w:val="Другое_"/>
    <w:basedOn w:val="a0"/>
    <w:link w:val="ad"/>
    <w:locked/>
    <w:rsid w:val="00D64C08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D64C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2678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Штоппель</dc:creator>
  <cp:keywords/>
  <dc:description/>
  <cp:lastModifiedBy>Пользователь Windows</cp:lastModifiedBy>
  <cp:revision>61</cp:revision>
  <cp:lastPrinted>2023-03-15T10:01:00Z</cp:lastPrinted>
  <dcterms:created xsi:type="dcterms:W3CDTF">2023-03-31T05:50:00Z</dcterms:created>
  <dcterms:modified xsi:type="dcterms:W3CDTF">2025-04-25T06:02:00Z</dcterms:modified>
</cp:coreProperties>
</file>