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4052" w14:textId="77777777" w:rsidR="000F3763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contextualSpacing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«ЗАТВЕРДЖУЮ»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</w:p>
    <w:p w14:paraId="291AF395" w14:textId="53D6D46D" w:rsidR="00843E50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contextualSpacing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Директор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</w:p>
    <w:p w14:paraId="09FF6264" w14:textId="21BCB9CC" w:rsidR="00843E50" w:rsidRDefault="000974DD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contextualSpacing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Світлана ЄРГАЄВА</w:t>
      </w:r>
      <w:r w:rsidR="00843E50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843E50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843E50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843E50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843E50"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</w:t>
      </w:r>
    </w:p>
    <w:p w14:paraId="256E3FD7" w14:textId="6B56720D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287" w:hanging="6"/>
        <w:contextualSpacing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</w:p>
    <w:p w14:paraId="0121F1A9" w14:textId="1A4AE0C0" w:rsidR="009B0CDF" w:rsidRPr="00556E50" w:rsidRDefault="00843E50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contextualSpacing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« » ____________ 202</w:t>
      </w:r>
      <w:r w:rsidR="00CC29A4">
        <w:rPr>
          <w:rFonts w:ascii="Comic Sans MS" w:eastAsia="Comic Sans MS" w:hAnsi="Comic Sans MS" w:cs="Comic Sans MS"/>
          <w:color w:val="000000"/>
          <w:sz w:val="24"/>
          <w:szCs w:val="24"/>
        </w:rPr>
        <w:t>5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р.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</w:p>
    <w:p w14:paraId="0E408DE1" w14:textId="77777777" w:rsidR="009B0CDF" w:rsidRDefault="009B0CDF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98"/>
        <w:contextualSpacing/>
        <w:jc w:val="right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</w:p>
    <w:p w14:paraId="5D8FAE08" w14:textId="42D923E5" w:rsidR="009B0CDF" w:rsidRDefault="00CC29A4" w:rsidP="00765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98"/>
        <w:contextualSpacing/>
        <w:jc w:val="center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  <w:r>
        <w:rPr>
          <w:noProof/>
        </w:rPr>
        <w:drawing>
          <wp:inline distT="0" distB="0" distL="0" distR="0" wp14:anchorId="6679E7B4" wp14:editId="59472B44">
            <wp:extent cx="4593617" cy="2159000"/>
            <wp:effectExtent l="0" t="0" r="0" b="0"/>
            <wp:docPr id="1477775143" name="Рисунок 1" descr="Психологія: «Психіка» - Криворізький економічний інстит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ія: «Психіка» - Криворізький економічний інститу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711" cy="216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382EB" w14:textId="77777777" w:rsidR="009B0CDF" w:rsidRDefault="009B0CDF" w:rsidP="00765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98"/>
        <w:contextualSpacing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</w:p>
    <w:p w14:paraId="1EE26164" w14:textId="526D4DFD" w:rsidR="00B36FB7" w:rsidRPr="00512F57" w:rsidRDefault="00843E50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98"/>
        <w:contextualSpacing/>
        <w:jc w:val="center"/>
        <w:rPr>
          <w:rFonts w:ascii="Comic Sans MS" w:eastAsia="Comic Sans MS" w:hAnsi="Comic Sans MS" w:cs="Comic Sans MS"/>
          <w:b/>
          <w:color w:val="00B05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12F57">
        <w:rPr>
          <w:rFonts w:ascii="Comic Sans MS" w:eastAsia="Comic Sans MS" w:hAnsi="Comic Sans MS" w:cs="Comic Sans MS"/>
          <w:b/>
          <w:color w:val="00B05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РІЧНИЙ ПЛАН РОБОТИ</w:t>
      </w:r>
    </w:p>
    <w:p w14:paraId="6DBF0202" w14:textId="4655C18B" w:rsidR="00B36FB7" w:rsidRPr="00512F57" w:rsidRDefault="00843E50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1"/>
        <w:contextualSpacing/>
        <w:jc w:val="center"/>
        <w:rPr>
          <w:rFonts w:ascii="Comic Sans MS" w:eastAsia="Comic Sans MS" w:hAnsi="Comic Sans MS" w:cs="Comic Sans MS"/>
          <w:b/>
          <w:color w:val="00B05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12F57">
        <w:rPr>
          <w:rFonts w:ascii="Comic Sans MS" w:eastAsia="Comic Sans MS" w:hAnsi="Comic Sans MS" w:cs="Comic Sans MS"/>
          <w:b/>
          <w:color w:val="00B05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ПРАКТИЧНОГО ПСИХОЛОГА</w:t>
      </w:r>
    </w:p>
    <w:p w14:paraId="3151BF6E" w14:textId="77777777" w:rsidR="000974DD" w:rsidRDefault="000974DD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1"/>
        <w:contextualSpacing/>
        <w:jc w:val="center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</w:p>
    <w:p w14:paraId="17B58366" w14:textId="0059F8A1" w:rsidR="000F3763" w:rsidRPr="00CC29A4" w:rsidRDefault="000F3763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1"/>
        <w:contextualSpacing/>
        <w:jc w:val="center"/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Воскресенського ліцею</w:t>
      </w:r>
    </w:p>
    <w:p w14:paraId="33B7B91A" w14:textId="5AA32E8C" w:rsidR="005F73F4" w:rsidRPr="00512F57" w:rsidRDefault="000F3763" w:rsidP="005F73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1"/>
        <w:contextualSpacing/>
        <w:jc w:val="center"/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Воскресенської селищної р</w:t>
      </w:r>
      <w:r w:rsidR="000974DD"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ади</w:t>
      </w:r>
    </w:p>
    <w:p w14:paraId="11199FC0" w14:textId="42231F0F" w:rsidR="00B36FB7" w:rsidRPr="00512F57" w:rsidRDefault="00843E50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74"/>
        <w:contextualSpacing/>
        <w:jc w:val="center"/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202</w:t>
      </w:r>
      <w:r w:rsidR="00473DCC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473DCC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F3763"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навчальний рік</w:t>
      </w:r>
    </w:p>
    <w:p w14:paraId="26A730E1" w14:textId="6BEB0BDD" w:rsidR="005F73F4" w:rsidRPr="00512F57" w:rsidRDefault="005F73F4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74"/>
        <w:contextualSpacing/>
        <w:jc w:val="center"/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Новіцької</w:t>
      </w:r>
      <w:proofErr w:type="spellEnd"/>
      <w:r w:rsidRPr="00512F57">
        <w:rPr>
          <w:rFonts w:ascii="Comic Sans MS" w:eastAsia="Comic Sans MS" w:hAnsi="Comic Sans MS" w:cs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Лілії Сергіївни</w:t>
      </w:r>
    </w:p>
    <w:p w14:paraId="756873DF" w14:textId="43322973" w:rsidR="005F73F4" w:rsidRDefault="005F73F4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74"/>
        <w:contextualSpacing/>
        <w:jc w:val="center"/>
        <w:rPr>
          <w:rFonts w:ascii="Comic Sans MS" w:eastAsia="Comic Sans MS" w:hAnsi="Comic Sans MS" w:cs="Comic Sans M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6CE8EE" w14:textId="4B30EF97" w:rsidR="005F73F4" w:rsidRDefault="005F73F4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74"/>
        <w:contextualSpacing/>
        <w:jc w:val="center"/>
        <w:rPr>
          <w:rFonts w:ascii="Comic Sans MS" w:eastAsia="Comic Sans MS" w:hAnsi="Comic Sans MS" w:cs="Comic Sans M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645AE2" w14:textId="70A17005" w:rsidR="005F73F4" w:rsidRDefault="005F73F4" w:rsidP="005F73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74"/>
        <w:contextualSpacing/>
        <w:rPr>
          <w:rFonts w:ascii="Comic Sans MS" w:eastAsia="Comic Sans MS" w:hAnsi="Comic Sans MS" w:cs="Comic Sans M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28C463" w14:textId="77777777" w:rsidR="005F73F4" w:rsidRPr="00083376" w:rsidRDefault="005F73F4" w:rsidP="00556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74"/>
        <w:contextualSpacing/>
        <w:jc w:val="center"/>
        <w:rPr>
          <w:rFonts w:ascii="Comic Sans MS" w:eastAsia="Comic Sans MS" w:hAnsi="Comic Sans MS" w:cs="Comic Sans M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19B393" w14:textId="570ADC40" w:rsidR="00765DE7" w:rsidRDefault="00843E50" w:rsidP="001B4118">
      <w:pPr>
        <w:spacing w:line="240" w:lineRule="auto"/>
        <w:contextualSpacing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br w:type="page"/>
      </w:r>
    </w:p>
    <w:p w14:paraId="4D988B4B" w14:textId="77777777" w:rsidR="00765DE7" w:rsidRDefault="00765DE7" w:rsidP="001B4118">
      <w:pPr>
        <w:spacing w:line="240" w:lineRule="auto"/>
        <w:contextualSpacing/>
        <w:rPr>
          <w:b/>
          <w:color w:val="000000"/>
          <w:sz w:val="36"/>
          <w:szCs w:val="36"/>
          <w:u w:val="single"/>
        </w:rPr>
      </w:pPr>
    </w:p>
    <w:p w14:paraId="1D4F0432" w14:textId="77777777" w:rsidR="00B36FB7" w:rsidRPr="00765DE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29"/>
        <w:contextualSpacing/>
        <w:jc w:val="right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65DE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ВСТУП</w:t>
      </w:r>
      <w:r w:rsidRPr="00765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6B5C7F76" w14:textId="77777777" w:rsidR="00765DE7" w:rsidRPr="00B91142" w:rsidRDefault="00765DE7" w:rsidP="00765DE7">
      <w:pPr>
        <w:shd w:val="clear" w:color="auto" w:fill="FFFFFF"/>
        <w:ind w:right="3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Психологічна  служба  в  системі  освіти  є  складовою  частиною  державної  системи  охорони  фізичного і  психічного  здоров’я  молодих  громадян  України  і  діє  з  метою  виявлення  і  створення  оптимальних соціально-психологічних  умов   для  розвитку  особистості.</w:t>
      </w:r>
    </w:p>
    <w:p w14:paraId="5692B0BA" w14:textId="77777777" w:rsidR="00765DE7" w:rsidRPr="00F3424E" w:rsidRDefault="00765DE7" w:rsidP="00765DE7">
      <w:pPr>
        <w:tabs>
          <w:tab w:val="left" w:pos="851"/>
        </w:tabs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 xml:space="preserve"> </w:t>
      </w:r>
      <w:r w:rsidRPr="00F342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Річний план роботи практичного психолога складений на основі:</w:t>
      </w:r>
    </w:p>
    <w:p w14:paraId="0D41D1CB" w14:textId="311A11B1" w:rsidR="00FF54A2" w:rsidRPr="00FF54A2" w:rsidRDefault="00FF54A2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4A2">
        <w:rPr>
          <w:rFonts w:ascii="Times New Roman" w:hAnsi="Times New Roman" w:cs="Times New Roman"/>
          <w:color w:val="000000" w:themeColor="text1"/>
          <w:sz w:val="28"/>
          <w:szCs w:val="28"/>
        </w:rPr>
        <w:t>Лист ІМЗО  від 07.07.2025  №21/ 08-586  Про методичні рекомендації «Пріоритетні напрями роботи психологічної служби в системі освіти України у 2025/2026 навчальному році»;</w:t>
      </w:r>
    </w:p>
    <w:p w14:paraId="19407568" w14:textId="3C225C75" w:rsidR="00765DE7" w:rsidRPr="006477B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C0CEA">
        <w:rPr>
          <w:rFonts w:ascii="Times New Roman" w:hAnsi="Times New Roman" w:cs="Times New Roman"/>
          <w:sz w:val="28"/>
          <w:szCs w:val="28"/>
        </w:rPr>
        <w:t>Застосування діагностичних мінімумів в діяльності працівників психо</w:t>
      </w:r>
      <w:r>
        <w:rPr>
          <w:rFonts w:ascii="Times New Roman" w:hAnsi="Times New Roman" w:cs="Times New Roman"/>
          <w:sz w:val="28"/>
          <w:szCs w:val="28"/>
        </w:rPr>
        <w:t xml:space="preserve">логічної служби: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CE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сібник / </w:t>
      </w:r>
      <w:r w:rsidRPr="001C0CE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C0CEA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1C0CEA">
        <w:rPr>
          <w:rFonts w:ascii="Times New Roman" w:hAnsi="Times New Roman" w:cs="Times New Roman"/>
          <w:sz w:val="28"/>
          <w:szCs w:val="28"/>
        </w:rPr>
        <w:t xml:space="preserve">. ред. В. Г. Панка. 2-ге вид., </w:t>
      </w:r>
      <w:proofErr w:type="spellStart"/>
      <w:r w:rsidRPr="001C0CEA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1C0CEA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C0CEA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1C0CEA">
        <w:rPr>
          <w:rFonts w:ascii="Times New Roman" w:hAnsi="Times New Roman" w:cs="Times New Roman"/>
          <w:sz w:val="28"/>
          <w:szCs w:val="28"/>
        </w:rPr>
        <w:t>. Киї</w:t>
      </w:r>
      <w:r>
        <w:rPr>
          <w:rFonts w:ascii="Times New Roman" w:hAnsi="Times New Roman" w:cs="Times New Roman"/>
          <w:sz w:val="28"/>
          <w:szCs w:val="28"/>
        </w:rPr>
        <w:t>в 2024</w:t>
      </w:r>
      <w:r w:rsidRPr="001C0CEA">
        <w:rPr>
          <w:rFonts w:ascii="Times New Roman" w:hAnsi="Times New Roman" w:cs="Times New Roman"/>
          <w:sz w:val="28"/>
          <w:szCs w:val="28"/>
        </w:rPr>
        <w:t>;</w:t>
      </w:r>
    </w:p>
    <w:p w14:paraId="58E4CF80" w14:textId="5BDE8F45" w:rsidR="00765DE7" w:rsidRP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765DE7">
        <w:rPr>
          <w:rStyle w:val="ae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Лист МОН Про методичні рекомендації щодо соціалізації та інтеграції дітей внутрішньо переміщених осіб у громаді від 22.07.2024 № 1/13007-24;</w:t>
      </w:r>
    </w:p>
    <w:p w14:paraId="5CF94E98" w14:textId="77777777" w:rsidR="00765DE7" w:rsidRP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65DE7">
        <w:rPr>
          <w:rStyle w:val="ae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Лист МОНУ “Про методичні рекомендації “Безпечне освітнє середовище: надання індивідуальної підтримки учням з ООП під час підготовки до реагування на надзвичайні ситуації”</w:t>
      </w:r>
      <w:r w:rsidRPr="00765D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765DE7">
        <w:rPr>
          <w:rStyle w:val="ae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від 03.08.2023 № 1/11479-29;</w:t>
      </w:r>
    </w:p>
    <w:p w14:paraId="6349090A" w14:textId="77777777" w:rsid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71">
        <w:rPr>
          <w:rFonts w:ascii="Times New Roman" w:hAnsi="Times New Roman" w:cs="Times New Roman"/>
          <w:sz w:val="28"/>
          <w:szCs w:val="28"/>
        </w:rPr>
        <w:t xml:space="preserve">Лист МОН від 18.04.2023 № 4/5449-23 «Щодо проведення в закладах освіти </w:t>
      </w:r>
      <w:proofErr w:type="spellStart"/>
      <w:r w:rsidRPr="00584771">
        <w:rPr>
          <w:rFonts w:ascii="Times New Roman" w:hAnsi="Times New Roman" w:cs="Times New Roman"/>
          <w:sz w:val="28"/>
          <w:szCs w:val="28"/>
        </w:rPr>
        <w:t>правопросвітницьких</w:t>
      </w:r>
      <w:proofErr w:type="spellEnd"/>
      <w:r w:rsidRPr="00584771">
        <w:rPr>
          <w:rFonts w:ascii="Times New Roman" w:hAnsi="Times New Roman" w:cs="Times New Roman"/>
          <w:sz w:val="28"/>
          <w:szCs w:val="28"/>
        </w:rPr>
        <w:t xml:space="preserve"> заходів до Міжнародного дня протидії </w:t>
      </w:r>
      <w:proofErr w:type="spellStart"/>
      <w:r w:rsidRPr="00584771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84771">
        <w:rPr>
          <w:rFonts w:ascii="Times New Roman" w:hAnsi="Times New Roman" w:cs="Times New Roman"/>
          <w:sz w:val="28"/>
          <w:szCs w:val="28"/>
        </w:rPr>
        <w:t xml:space="preserve"> (День боротьби з цькуванням)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ECAD16" w14:textId="77777777" w:rsidR="00765DE7" w:rsidRPr="00AB2439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71">
        <w:rPr>
          <w:rFonts w:ascii="Times New Roman" w:hAnsi="Times New Roman" w:cs="Times New Roman"/>
          <w:sz w:val="28"/>
          <w:szCs w:val="28"/>
        </w:rPr>
        <w:t>Розпорядження КМУ від 02.06.2023 № 496-р «Про затвердження Державної цільової соціальної програми протидії торгівлі людьми на період до 2025 року»;</w:t>
      </w:r>
    </w:p>
    <w:p w14:paraId="29B8E069" w14:textId="77777777" w:rsidR="00765DE7" w:rsidRPr="00584771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71">
        <w:rPr>
          <w:rFonts w:ascii="Times New Roman" w:hAnsi="Times New Roman" w:cs="Times New Roman"/>
          <w:sz w:val="28"/>
          <w:szCs w:val="28"/>
        </w:rPr>
        <w:t xml:space="preserve"> Лист МОН від 15.11.2022 № 4/3297-22 «Щодо міжнародної акції «16 днів проти насильства»»;</w:t>
      </w:r>
    </w:p>
    <w:p w14:paraId="3485F78F" w14:textId="77777777" w:rsidR="00765DE7" w:rsidRPr="00584771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71">
        <w:rPr>
          <w:rFonts w:ascii="Times New Roman" w:hAnsi="Times New Roman" w:cs="Times New Roman"/>
          <w:sz w:val="28"/>
          <w:szCs w:val="28"/>
        </w:rPr>
        <w:t xml:space="preserve"> Лист МОН від 22.06.2022 № 1/6885-22 «Щодо запобігання та протидії сексуальному насильству, пов’язаному зі збройною агресією російської федерації на території України»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76F382" w14:textId="77777777" w:rsidR="00765DE7" w:rsidRPr="00584771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71">
        <w:rPr>
          <w:rFonts w:ascii="Times New Roman" w:hAnsi="Times New Roman" w:cs="Times New Roman"/>
          <w:sz w:val="28"/>
          <w:szCs w:val="28"/>
        </w:rPr>
        <w:t>Лист МОН від 14.06.2022 № 1/6355-22 «Про Рекомендації щодо усунення ризиків торгівлі людьми у зв'язку з війною в Україні та гуманітарною кризою»;</w:t>
      </w:r>
    </w:p>
    <w:p w14:paraId="78686B6F" w14:textId="77777777" w:rsidR="00765DE7" w:rsidRPr="00584771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71">
        <w:rPr>
          <w:rFonts w:ascii="Times New Roman" w:hAnsi="Times New Roman" w:cs="Times New Roman"/>
          <w:sz w:val="28"/>
          <w:szCs w:val="28"/>
        </w:rPr>
        <w:t>Лист МОН від 13.05.2022 № 1/5119-22 «Про здійснення превентивних заходів серед дітей та молоді в умовах воєнного стану в Україні»;</w:t>
      </w:r>
    </w:p>
    <w:p w14:paraId="58EE7DC7" w14:textId="77777777" w:rsidR="00765DE7" w:rsidRPr="00584771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71">
        <w:rPr>
          <w:rFonts w:ascii="Times New Roman" w:hAnsi="Times New Roman" w:cs="Times New Roman"/>
          <w:sz w:val="28"/>
          <w:szCs w:val="28"/>
        </w:rPr>
        <w:t xml:space="preserve">Закон України від 16.11.2022 № 2759-IX «Про внесення змін до деяких законодавчих актів України щодо запобігання та протидії </w:t>
      </w:r>
      <w:proofErr w:type="spellStart"/>
      <w:r w:rsidRPr="00584771">
        <w:rPr>
          <w:rFonts w:ascii="Times New Roman" w:hAnsi="Times New Roman" w:cs="Times New Roman"/>
          <w:sz w:val="28"/>
          <w:szCs w:val="28"/>
        </w:rPr>
        <w:t>мобінгу</w:t>
      </w:r>
      <w:proofErr w:type="spellEnd"/>
      <w:r w:rsidRPr="00584771">
        <w:rPr>
          <w:rFonts w:ascii="Times New Roman" w:hAnsi="Times New Roman" w:cs="Times New Roman"/>
          <w:sz w:val="28"/>
          <w:szCs w:val="28"/>
        </w:rPr>
        <w:t xml:space="preserve"> (цькуванню)»;</w:t>
      </w:r>
    </w:p>
    <w:p w14:paraId="7BB41C34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7580A">
        <w:rPr>
          <w:rFonts w:ascii="Times New Roman" w:hAnsi="Times New Roman" w:cs="Times New Roman"/>
          <w:sz w:val="28"/>
          <w:szCs w:val="28"/>
        </w:rPr>
        <w:t xml:space="preserve">ист МОН від 25.03.2022 № 1/3663-22 «Щодо запобігання торгівлі людьми в умовах воєнної агресії»; </w:t>
      </w:r>
    </w:p>
    <w:p w14:paraId="47AAFAFD" w14:textId="77777777" w:rsidR="00765DE7" w:rsidRP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6" w:history="1">
        <w:r w:rsidRPr="00765DE7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Лист МОН № 1/3737-22 від 29.03.2022 "Про забезпечення психологічного супроводу учасників освітнього процесу в умовах воєнного стану в Україні"</w:t>
        </w:r>
      </w:hyperlink>
      <w:r w:rsidRPr="00765DE7"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056B9EBF" w14:textId="77777777" w:rsidR="00765DE7" w:rsidRP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7" w:history="1">
        <w:r w:rsidRPr="00765DE7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Лист МОН від 12.04.2022 № 1/4068-22 "Щодо недопущення участі неповнолітніх у наданні інформації ворогу про військові позицій Збройних сил України"</w:t>
        </w:r>
      </w:hyperlink>
      <w:r w:rsidRPr="00765DE7"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0CB5A8E8" w14:textId="77777777" w:rsidR="00765DE7" w:rsidRP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765DE7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Лист МОН від 04.04.2022 № 1/3872-22 «Про методичні рекомендації «Перша психологічна допомога. Алгоритм дій»</w:t>
        </w:r>
      </w:hyperlink>
      <w:r w:rsidRPr="00765DE7"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301D8381" w14:textId="77777777" w:rsidR="00765DE7" w:rsidRP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765DE7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Лист ІМЗО від 04.04.2022 № 22.1/10-434 «Кращі практики психолого-педагогічного супроводу та підтримки учасників освітнього процесу в умовах воєнних дій і збройних конфліктів»</w:t>
        </w:r>
      </w:hyperlink>
      <w:r w:rsidRPr="00765DE7"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774AC0AE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Pr="0017580A">
        <w:rPr>
          <w:rFonts w:ascii="Times New Roman" w:hAnsi="Times New Roman" w:cs="Times New Roman"/>
          <w:sz w:val="28"/>
          <w:szCs w:val="28"/>
        </w:rPr>
        <w:t xml:space="preserve">ист МОН від 30.05.2022 № 1/5735-22 «Про запобігання та протидію домашньому насильству в умовах воєнного стану в Україні»; </w:t>
      </w:r>
    </w:p>
    <w:p w14:paraId="09CEC4BB" w14:textId="77777777" w:rsid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ст. 21, 22 Закону України «Про освіту», «Про загальну середню освіту» 1999 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5DF49A" w14:textId="77777777" w:rsidR="00765DE7" w:rsidRPr="00AB2439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Style w:val="ad"/>
          <w:rFonts w:ascii="Times New Roman" w:hAnsi="Times New Roman" w:cs="Times New Roman"/>
          <w:sz w:val="28"/>
          <w:szCs w:val="28"/>
        </w:rPr>
      </w:pPr>
      <w:r w:rsidRPr="00AB2439">
        <w:rPr>
          <w:rFonts w:ascii="Times New Roman" w:hAnsi="Times New Roman" w:cs="Times New Roman"/>
          <w:sz w:val="28"/>
          <w:szCs w:val="28"/>
        </w:rPr>
        <w:t>Лист МОНУ Про затвердження професійного стандарту «Практичний психолог закладу освіти» від 30.11.2020 № 6\1427-20</w:t>
      </w:r>
      <w:r w:rsidRPr="00AB2439">
        <w:rPr>
          <w:rStyle w:val="ad"/>
          <w:rFonts w:ascii="Times New Roman" w:hAnsi="Times New Roman" w:cs="Times New Roman"/>
          <w:sz w:val="28"/>
          <w:szCs w:val="28"/>
        </w:rPr>
        <w:t>;</w:t>
      </w:r>
    </w:p>
    <w:p w14:paraId="1B7D9A67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Наказ МОН від 22.05.2018 № 509 “Про затвердження Положення про психологічну службу у системі освіти України”</w:t>
      </w:r>
      <w:r w:rsidRPr="00D161EB">
        <w:rPr>
          <w:rStyle w:val="ad"/>
          <w:rFonts w:ascii="Times New Roman" w:hAnsi="Times New Roman" w:cs="Times New Roman"/>
          <w:sz w:val="28"/>
          <w:szCs w:val="28"/>
        </w:rPr>
        <w:t>;</w:t>
      </w:r>
    </w:p>
    <w:p w14:paraId="3C992ED2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 xml:space="preserve">Наказ МОНУ Деякі питання реагування на випадки </w:t>
      </w:r>
      <w:proofErr w:type="spellStart"/>
      <w:r w:rsidRPr="0017580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17580A">
        <w:rPr>
          <w:rFonts w:ascii="Times New Roman" w:hAnsi="Times New Roman" w:cs="Times New Roman"/>
          <w:sz w:val="28"/>
          <w:szCs w:val="28"/>
        </w:rPr>
        <w:t xml:space="preserve"> (цькування) та застосування заходів виховного впливу в закладах освіти від 28.12.2019 № 16</w:t>
      </w:r>
      <w:r>
        <w:rPr>
          <w:rFonts w:ascii="Times New Roman" w:hAnsi="Times New Roman" w:cs="Times New Roman"/>
          <w:sz w:val="28"/>
          <w:szCs w:val="28"/>
        </w:rPr>
        <w:t>46;</w:t>
      </w:r>
    </w:p>
    <w:p w14:paraId="5BA5FA1D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 xml:space="preserve">НАКАЗ МОНУ від </w:t>
      </w:r>
      <w:proofErr w:type="spellStart"/>
      <w:r w:rsidRPr="0017580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7580A">
        <w:rPr>
          <w:rFonts w:ascii="Times New Roman" w:hAnsi="Times New Roman" w:cs="Times New Roman"/>
          <w:sz w:val="28"/>
          <w:szCs w:val="28"/>
        </w:rPr>
        <w:t xml:space="preserve"> 06.08.2018 р. № 609 Про затвердження примірного положення про команду психолого-педагогічного супроводу дитини з особливими освітніми потребами в закладі загальної </w:t>
      </w:r>
      <w:r>
        <w:rPr>
          <w:rFonts w:ascii="Times New Roman" w:hAnsi="Times New Roman" w:cs="Times New Roman"/>
          <w:sz w:val="28"/>
          <w:szCs w:val="28"/>
        </w:rPr>
        <w:t>середньої та дошкільної освіти;</w:t>
      </w:r>
    </w:p>
    <w:p w14:paraId="097923D9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Етичний ко</w:t>
      </w:r>
      <w:r>
        <w:rPr>
          <w:rFonts w:ascii="Times New Roman" w:hAnsi="Times New Roman" w:cs="Times New Roman"/>
          <w:sz w:val="28"/>
          <w:szCs w:val="28"/>
        </w:rPr>
        <w:t>декс психолога від 18.12.1990;</w:t>
      </w:r>
    </w:p>
    <w:p w14:paraId="0760F23C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МОНУ Наказ від 03.0</w:t>
      </w:r>
      <w:r>
        <w:rPr>
          <w:rFonts w:ascii="Times New Roman" w:hAnsi="Times New Roman" w:cs="Times New Roman"/>
          <w:sz w:val="28"/>
          <w:szCs w:val="28"/>
        </w:rPr>
        <w:t>5.99. № 127 Про дозвіл батьків;</w:t>
      </w:r>
      <w:r w:rsidRPr="00175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99654" w14:textId="77777777" w:rsid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МОНУ Лист від 27.08. 2000. № 1/9 – 352 Про ведення документації і з</w:t>
      </w:r>
      <w:r>
        <w:rPr>
          <w:rFonts w:ascii="Times New Roman" w:hAnsi="Times New Roman" w:cs="Times New Roman"/>
          <w:sz w:val="28"/>
          <w:szCs w:val="28"/>
        </w:rPr>
        <w:t>вітності психологічної служби;</w:t>
      </w:r>
    </w:p>
    <w:p w14:paraId="1548E6A4" w14:textId="77777777" w:rsid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B44">
        <w:rPr>
          <w:rFonts w:ascii="Times New Roman" w:hAnsi="Times New Roman" w:cs="Times New Roman"/>
          <w:sz w:val="28"/>
          <w:szCs w:val="28"/>
        </w:rPr>
        <w:t xml:space="preserve">від 24.07.2019 №1/9-477 «Про </w:t>
      </w:r>
      <w:r>
        <w:rPr>
          <w:rFonts w:ascii="Times New Roman" w:hAnsi="Times New Roman" w:cs="Times New Roman"/>
          <w:sz w:val="28"/>
          <w:szCs w:val="28"/>
        </w:rPr>
        <w:t xml:space="preserve">типову документацію працівників </w:t>
      </w:r>
      <w:r w:rsidRPr="00386B44">
        <w:rPr>
          <w:rFonts w:ascii="Times New Roman" w:hAnsi="Times New Roman" w:cs="Times New Roman"/>
          <w:sz w:val="28"/>
          <w:szCs w:val="28"/>
        </w:rPr>
        <w:t>психологічної служби у системі освіти У</w:t>
      </w:r>
      <w:r>
        <w:rPr>
          <w:rFonts w:ascii="Times New Roman" w:hAnsi="Times New Roman" w:cs="Times New Roman"/>
          <w:sz w:val="28"/>
          <w:szCs w:val="28"/>
        </w:rPr>
        <w:t>країни» та інших нормативних та</w:t>
      </w:r>
    </w:p>
    <w:p w14:paraId="28C4D80E" w14:textId="77777777" w:rsidR="00765DE7" w:rsidRDefault="00765DE7" w:rsidP="00765DE7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6B44">
        <w:rPr>
          <w:rFonts w:ascii="Times New Roman" w:hAnsi="Times New Roman" w:cs="Times New Roman"/>
          <w:sz w:val="28"/>
          <w:szCs w:val="28"/>
        </w:rPr>
        <w:t>методичних матеріалів Міністерства освіти та науки України, обласних та</w:t>
      </w:r>
    </w:p>
    <w:p w14:paraId="22A14696" w14:textId="77777777" w:rsidR="00765DE7" w:rsidRPr="007F4730" w:rsidRDefault="00765DE7" w:rsidP="00765DE7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місцевих ланок освіти;</w:t>
      </w:r>
    </w:p>
    <w:p w14:paraId="201DB67F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МОНУ Наказ від 19.10.01. № 691 Про затвердження Положення про психологічний кабінет дошкільних, загальноосвітніх</w:t>
      </w:r>
      <w:r>
        <w:rPr>
          <w:rFonts w:ascii="Times New Roman" w:hAnsi="Times New Roman" w:cs="Times New Roman"/>
          <w:sz w:val="28"/>
          <w:szCs w:val="28"/>
        </w:rPr>
        <w:t xml:space="preserve"> та інших навчальних закладів;</w:t>
      </w:r>
    </w:p>
    <w:p w14:paraId="2EEEDCFC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МОНУ Наказ від 20.04.01. № 330 Про затвердження Положення про експертизу психологічного і соціологічного інструментарію, що застос</w:t>
      </w:r>
      <w:r>
        <w:rPr>
          <w:rFonts w:ascii="Times New Roman" w:hAnsi="Times New Roman" w:cs="Times New Roman"/>
          <w:sz w:val="28"/>
          <w:szCs w:val="28"/>
        </w:rPr>
        <w:t>овується в навчальних закладах;</w:t>
      </w:r>
    </w:p>
    <w:p w14:paraId="1CA087E4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МОНУ Наказ від 15.06.2004 р.№ 1/9-324 Про внесення змін і доповнень до нормативної чисельності практичних психологів та соціальних педагогів навчальних закладів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7580A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5589EF39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МОНУ Лист від 14.02.05. № 1/9 – 64 Про тривалість робочого тижня практичних психологів спеціальних загаль</w:t>
      </w:r>
      <w:r>
        <w:rPr>
          <w:rFonts w:ascii="Times New Roman" w:hAnsi="Times New Roman" w:cs="Times New Roman"/>
          <w:sz w:val="28"/>
          <w:szCs w:val="28"/>
        </w:rPr>
        <w:t>ноосвітніх навчальних закладів;</w:t>
      </w:r>
      <w:r w:rsidRPr="00175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B3CCB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МОНУ Наказ від 08.12.05 № 1/9 – 701 Про освітній кваліфікаційний рівень практичних психологів і соціальни</w:t>
      </w:r>
      <w:r>
        <w:rPr>
          <w:rFonts w:ascii="Times New Roman" w:hAnsi="Times New Roman" w:cs="Times New Roman"/>
          <w:sz w:val="28"/>
          <w:szCs w:val="28"/>
        </w:rPr>
        <w:t>х педагогів навчальних закладів;</w:t>
      </w:r>
    </w:p>
    <w:p w14:paraId="6F47FE7A" w14:textId="77777777" w:rsidR="00765DE7" w:rsidRPr="0017580A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Щодо розподілу робочого часу у практичних психологів та соціальних педагогів від 26.09.12 № 1/9-683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7580A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D120CC8" w14:textId="77777777" w:rsid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 xml:space="preserve">Лист МОН Від 30.10. 2018р. № 1/9-656 “Про перелік діагностичних </w:t>
      </w:r>
      <w:proofErr w:type="spellStart"/>
      <w:r w:rsidRPr="0017580A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7580A">
        <w:rPr>
          <w:rFonts w:ascii="Times New Roman" w:hAnsi="Times New Roman" w:cs="Times New Roman"/>
          <w:sz w:val="28"/>
          <w:szCs w:val="28"/>
        </w:rPr>
        <w:t xml:space="preserve"> щодо виявлення та протидії домашньому насильству відносно дітей ”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75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E8C34" w14:textId="535272FC" w:rsidR="00765DE7" w:rsidRPr="00D6740F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Лист МОН Від 29.12.2018р. № 1/9-790 “Щодо організації роботи у закладах освіти з питань запобігання і протидії дома</w:t>
      </w:r>
      <w:r>
        <w:rPr>
          <w:rFonts w:ascii="Times New Roman" w:hAnsi="Times New Roman" w:cs="Times New Roman"/>
          <w:sz w:val="28"/>
          <w:szCs w:val="28"/>
        </w:rPr>
        <w:t xml:space="preserve">шнього насильству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”;</w:t>
      </w:r>
      <w:r w:rsidRPr="00175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59BB4" w14:textId="77777777" w:rsidR="00765DE7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>Конвенції  ООН  «Про права дитини»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33290C" w14:textId="77777777" w:rsidR="00765DE7" w:rsidRPr="00E923AD" w:rsidRDefault="00765DE7" w:rsidP="00765DE7">
      <w:pPr>
        <w:numPr>
          <w:ilvl w:val="0"/>
          <w:numId w:val="23"/>
        </w:numPr>
        <w:tabs>
          <w:tab w:val="left" w:pos="851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7580A">
        <w:rPr>
          <w:rFonts w:ascii="Times New Roman" w:hAnsi="Times New Roman" w:cs="Times New Roman"/>
          <w:sz w:val="28"/>
          <w:szCs w:val="28"/>
        </w:rPr>
        <w:t xml:space="preserve"> </w:t>
      </w:r>
      <w:r w:rsidRPr="00E923AD">
        <w:rPr>
          <w:rFonts w:ascii="Times New Roman" w:hAnsi="Times New Roman" w:cs="Times New Roman"/>
          <w:sz w:val="28"/>
          <w:szCs w:val="28"/>
        </w:rPr>
        <w:t>Загальної декларації прав людини.</w:t>
      </w:r>
    </w:p>
    <w:p w14:paraId="37FA7A25" w14:textId="02BA9757" w:rsidR="00765DE7" w:rsidRPr="0017580A" w:rsidRDefault="00765DE7" w:rsidP="00083376">
      <w:pPr>
        <w:tabs>
          <w:tab w:val="left" w:pos="851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3B1A632A" w14:textId="77777777" w:rsidR="00843E50" w:rsidRDefault="00843E50" w:rsidP="001B4118">
      <w:pPr>
        <w:spacing w:line="240" w:lineRule="auto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br w:type="page"/>
      </w:r>
    </w:p>
    <w:p w14:paraId="7E5B2649" w14:textId="77777777" w:rsidR="00B36FB7" w:rsidRPr="00765DE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02"/>
        <w:contextualSpacing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65DE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lastRenderedPageBreak/>
        <w:t>І. АНАЛІТИЧНА ЧАСТИНА</w:t>
      </w:r>
      <w:r w:rsidRPr="00765DE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687C3BA2" w14:textId="77777777" w:rsidR="00CA14D5" w:rsidRDefault="00CA14D5" w:rsidP="00CA14D5">
      <w:pPr>
        <w:tabs>
          <w:tab w:val="left" w:pos="851"/>
        </w:tabs>
        <w:spacing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B4AE65" w14:textId="2FBFB47F" w:rsidR="00CA14D5" w:rsidRPr="00C55B1A" w:rsidRDefault="00843E50" w:rsidP="00CA14D5">
      <w:pPr>
        <w:tabs>
          <w:tab w:val="left" w:pos="851"/>
        </w:tabs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</w:t>
      </w:r>
      <w:r w:rsidR="00473DC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473DC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навчальному році </w:t>
      </w:r>
      <w:r w:rsidR="00CA1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психологічної служби школи   </w:t>
      </w:r>
      <w:r w:rsidR="00CA14D5" w:rsidRPr="00857F55">
        <w:rPr>
          <w:rFonts w:ascii="Times New Roman" w:hAnsi="Times New Roman" w:cs="Times New Roman"/>
          <w:sz w:val="28"/>
          <w:szCs w:val="28"/>
        </w:rPr>
        <w:t>спрямовувалася на захист психічного здоров’я дитини на всіх рівнях навчання, сприяння формуванню в учнів таких якостей як саморозвиток, самореалізація, самоповага, самооцінка, соціальна адаптованість, життєва компетентність та підвищення психологічної культури здобувачів освіти.</w:t>
      </w:r>
      <w:r w:rsidR="00CA14D5">
        <w:rPr>
          <w:rFonts w:ascii="Times New Roman" w:hAnsi="Times New Roman" w:cs="Times New Roman"/>
          <w:sz w:val="28"/>
          <w:szCs w:val="28"/>
        </w:rPr>
        <w:t xml:space="preserve"> </w:t>
      </w:r>
      <w:r w:rsidR="00CA14D5" w:rsidRPr="00A622D4">
        <w:rPr>
          <w:rFonts w:ascii="Times New Roman" w:hAnsi="Times New Roman" w:cs="Times New Roman"/>
          <w:sz w:val="28"/>
          <w:szCs w:val="28"/>
        </w:rPr>
        <w:t>Допомога дитині в адаптації під час переходу з однієї вікової групи до іншої. Превентивне виховання, метою якого є формування в учнів орієнтації на  здоровий спосіб життя та захист психічного здоров’я.</w:t>
      </w:r>
      <w:r w:rsidR="00CA14D5">
        <w:rPr>
          <w:rFonts w:ascii="Times New Roman" w:hAnsi="Times New Roman" w:cs="Times New Roman"/>
          <w:sz w:val="28"/>
          <w:szCs w:val="28"/>
        </w:rPr>
        <w:t xml:space="preserve"> </w:t>
      </w:r>
      <w:r w:rsidR="00CA14D5" w:rsidRPr="00A622D4">
        <w:rPr>
          <w:rFonts w:ascii="Times New Roman" w:hAnsi="Times New Roman" w:cs="Times New Roman"/>
          <w:sz w:val="28"/>
          <w:szCs w:val="28"/>
        </w:rPr>
        <w:t>Психологічна допомога вчителям, батькам, учням у виявленні та ліквідації  конфліктних ситуацій між усіма учасниками освітнього процесу</w:t>
      </w:r>
      <w:r w:rsidR="00CA14D5">
        <w:rPr>
          <w:rFonts w:ascii="Times New Roman" w:hAnsi="Times New Roman" w:cs="Times New Roman"/>
          <w:sz w:val="28"/>
          <w:szCs w:val="28"/>
        </w:rPr>
        <w:t>.</w:t>
      </w:r>
    </w:p>
    <w:p w14:paraId="1113AB69" w14:textId="190176A3" w:rsidR="00B36FB7" w:rsidRDefault="00CA14D5" w:rsidP="00CA1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Аналітична частина річного плану складена на основі вивчення підсумкових  документів навчального закладу, а також на основі результатів спостережень та  досліджень, проведених психологічною службою школи. </w:t>
      </w:r>
    </w:p>
    <w:p w14:paraId="2F417FD5" w14:textId="77777777" w:rsidR="00B36FB7" w:rsidRDefault="00843E50" w:rsidP="00CA1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 w:right="187" w:firstLine="70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Здійснювався контроль за адаптацією учнів при переході до середньої та  старшої школи. </w:t>
      </w:r>
    </w:p>
    <w:p w14:paraId="53B595D0" w14:textId="77777777" w:rsidR="00B36FB7" w:rsidRDefault="00843E50" w:rsidP="00CA1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18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учнів 9 і 11 класів проведена діагностика професійної спрямованості і  відповідна профорієнтаційна робота: довірчі бесіди зі школярами за результатами  тестування, рольові ігри, тренінгові заняття. </w:t>
      </w:r>
    </w:p>
    <w:p w14:paraId="78411D1B" w14:textId="77777777" w:rsidR="00B36FB7" w:rsidRDefault="00843E50" w:rsidP="00CA1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 w:right="175" w:firstLine="5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Протягом року проводилась просвітницька діяльність: виступи на  педагогічних радах, нарадах при директору, психолого-педагогічних  консиліумах, участь у класних батьківських зборах, загальношкільних  батьківських конференціях.  </w:t>
      </w:r>
    </w:p>
    <w:p w14:paraId="75069F20" w14:textId="77777777" w:rsidR="00843E50" w:rsidRDefault="00843E50" w:rsidP="001B4118">
      <w:pPr>
        <w:spacing w:line="240" w:lineRule="auto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br w:type="page"/>
      </w:r>
    </w:p>
    <w:p w14:paraId="1A137475" w14:textId="77777777" w:rsidR="00B36FB7" w:rsidRPr="00765DE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2"/>
        <w:contextualSpacing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65DE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lastRenderedPageBreak/>
        <w:t>ІІ. ЦІЛЕПОКЛАДАЮЧА ЧАСТИНА</w:t>
      </w:r>
      <w:r w:rsidRPr="00765DE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77675A48" w14:textId="5C8C861D" w:rsidR="00B36FB7" w:rsidRPr="005842FE" w:rsidRDefault="00843E50" w:rsidP="00CA1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 w:right="181" w:firstLine="56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Методична робота на 202</w:t>
      </w:r>
      <w:r w:rsidR="0042582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42582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навчальний рік запланована з урахуванням  провідної проблеми школи </w:t>
      </w:r>
      <w:r w:rsidRPr="0058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F3763" w:rsidRPr="005842F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C29A4" w:rsidRPr="005842FE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єд</w:t>
      </w:r>
      <w:r w:rsidR="00425822" w:rsidRPr="005842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C29A4" w:rsidRPr="00584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освітнього </w:t>
      </w:r>
      <w:r w:rsidR="00425822" w:rsidRPr="005842FE">
        <w:rPr>
          <w:rFonts w:ascii="Times New Roman" w:hAnsi="Times New Roman" w:cs="Times New Roman"/>
          <w:color w:val="000000" w:themeColor="text1"/>
          <w:sz w:val="28"/>
          <w:szCs w:val="28"/>
        </w:rPr>
        <w:t>простору для успішної соціалізації особистості і розвитку інноваційного потенціалу</w:t>
      </w:r>
      <w:r w:rsidR="000F3763" w:rsidRPr="00584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 </w:t>
      </w:r>
    </w:p>
    <w:p w14:paraId="52FF7BAF" w14:textId="6831097A" w:rsidR="00B36FB7" w:rsidRPr="005842FE" w:rsidRDefault="00843E50" w:rsidP="00CA1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 w:right="185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Тема, над якою працює психологічна служба: «</w:t>
      </w:r>
      <w:r w:rsidR="00425822" w:rsidRPr="005842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Вплив психологічного клімату освітнього простору на успішну соціалізацію та розвиток інноваційного потенціалу учнів</w:t>
      </w:r>
      <w:r w:rsidRPr="0058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14:paraId="2E38C869" w14:textId="2E37B443" w:rsidR="00B36FB7" w:rsidRDefault="00843E50" w:rsidP="00CA1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right="175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42582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42582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навчальному році планується продовження роботи по  соціальному захисту дітей, по профілактиці та корекції девіантної поведінки  дітей. Проведення індивідуально-психологічної роботи з усіма учасниками  освітнього процесу, пов’язаного з охороною їх здоров’я шляхом консультацій,  спрямованих на розв’язання проблем особистого життя, корекції та проектування  життєвого шляху індивідуальності. Пров</w:t>
      </w:r>
      <w:r w:rsidR="0037539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дення просвітницьк</w:t>
      </w:r>
      <w:r w:rsidR="000F3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 з підвищення психологічної культури вчителів та  батьків.</w:t>
      </w:r>
    </w:p>
    <w:p w14:paraId="67036F8F" w14:textId="4A8A505E" w:rsidR="00083376" w:rsidRPr="00425822" w:rsidRDefault="00843E50" w:rsidP="00425822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9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42582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Завдання практичного психолога на 202</w:t>
      </w:r>
      <w:r w:rsidR="00425822" w:rsidRPr="0042582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5</w:t>
      </w:r>
      <w:r w:rsidRPr="0042582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 – 202</w:t>
      </w:r>
      <w:r w:rsidR="00425822" w:rsidRPr="0042582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6</w:t>
      </w:r>
      <w:r w:rsidRPr="0042582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 навчальний рік: </w:t>
      </w:r>
    </w:p>
    <w:p w14:paraId="536D23D5" w14:textId="600CD2E4" w:rsidR="00B36FB7" w:rsidRPr="00843E50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Психологічна підтримка під час війни. </w:t>
      </w:r>
    </w:p>
    <w:p w14:paraId="1D048B5B" w14:textId="77777777" w:rsidR="00B36FB7" w:rsidRPr="00843E50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Психологічна підготовка дитини до школи. </w:t>
      </w:r>
    </w:p>
    <w:p w14:paraId="5262E7E4" w14:textId="77777777" w:rsidR="00B36FB7" w:rsidRPr="00843E50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Допомога дитині в адаптації під час переходу з однієї вікової групи до іншої. Превентивне виховання, метою якого є формування в учнів орієнтації на  здоровий спосіб життя та захист психічного здоров’я. </w:t>
      </w:r>
    </w:p>
    <w:p w14:paraId="42BFD402" w14:textId="77777777" w:rsidR="00FF54A2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своєчасної психологічної допомоги дітям, учителям, батькам.</w:t>
      </w:r>
    </w:p>
    <w:p w14:paraId="3766FAC2" w14:textId="7702D55A" w:rsidR="00B36FB7" w:rsidRPr="00843E50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Захист прав і свобод дитини, створення умов комфортного освітнього  середовища. </w:t>
      </w:r>
    </w:p>
    <w:p w14:paraId="04AEB1A8" w14:textId="77777777" w:rsidR="00B36FB7" w:rsidRPr="00843E50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Захист психічного здоров’я дитини на всіх рівнях навчання. </w:t>
      </w:r>
    </w:p>
    <w:p w14:paraId="3CE230F4" w14:textId="77777777" w:rsidR="00B36FB7" w:rsidRPr="00843E50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Сприяння формуванню в учнів таких якостей як саморозвиток,  самореалізація, самоповага, самооцінка, соціальна адаптованість, життєва  компетентність. </w:t>
      </w:r>
    </w:p>
    <w:p w14:paraId="72EB5377" w14:textId="77777777" w:rsidR="00FF54A2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Сприяння формуванню професійної компетентності вчителів. </w:t>
      </w:r>
    </w:p>
    <w:p w14:paraId="4C7CDFF3" w14:textId="48EDF431" w:rsidR="00B36FB7" w:rsidRPr="00843E50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Сприяння підвищенню психологічної культури, соціальної компетентності  школярів та особистої зрілості; </w:t>
      </w:r>
    </w:p>
    <w:p w14:paraId="6DA848EA" w14:textId="77777777" w:rsidR="00B36FB7" w:rsidRPr="00843E50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Профілактика девіантної та ризикованої поведінки серед підлітків;  профілактика паління, наркоманії, алкоголізму, поширення ВІЛ-СНІДу,  безпритульності, насилля серед дітей та до дітей, безпека дітей в Інтернеті; </w:t>
      </w:r>
    </w:p>
    <w:p w14:paraId="6C021877" w14:textId="77777777" w:rsidR="00B36FB7" w:rsidRPr="001B4118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1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Психологічний супровід успішної адаптації учнів 1-х, 5-х, 10-х класів та  організації навчально-виховного процесу; </w:t>
      </w:r>
    </w:p>
    <w:p w14:paraId="277176F5" w14:textId="77777777" w:rsidR="00B36FB7" w:rsidRPr="001B4118" w:rsidRDefault="00843E50" w:rsidP="001B4118">
      <w:pPr>
        <w:pStyle w:val="ac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1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Психологічна допомога вчителям, батькам, учням у виявленні та ліквідації  конфліктних ситуацій між усіма учасниками освітнього процесу; </w:t>
      </w:r>
    </w:p>
    <w:p w14:paraId="03FB0368" w14:textId="77777777" w:rsidR="00CA14D5" w:rsidRDefault="00CA14D5" w:rsidP="004258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 w:right="181" w:firstLine="56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52B6B5B8" w14:textId="77777777" w:rsidR="00CA14D5" w:rsidRDefault="00CA14D5" w:rsidP="004258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 w:right="181" w:firstLine="56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19B754B3" w14:textId="4FBE4DAD" w:rsidR="00B36FB7" w:rsidRPr="00425822" w:rsidRDefault="00843E50" w:rsidP="004258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 w:right="181" w:firstLine="56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14D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lastRenderedPageBreak/>
        <w:t>На підставі аналізу роботи психологічної служби школи були виділені  пріоритетні напрямки роботи: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93923D5" w14:textId="77777777" w:rsidR="00843E50" w:rsidRPr="00843E50" w:rsidRDefault="00843E50" w:rsidP="001B4118">
      <w:pPr>
        <w:pStyle w:val="a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9"/>
        <w:rPr>
          <w:rFonts w:asciiTheme="minorHAnsi" w:eastAsia="Noto Sans Symbols" w:hAnsiTheme="minorHAnsi" w:cs="Noto Sans Symbols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консультативна допомогу всім учасникам освітнього процесу з питань  навчання, виховання здобувачів освіти, особистісного та професійного розвитку; </w:t>
      </w:r>
    </w:p>
    <w:p w14:paraId="10205CD4" w14:textId="77777777" w:rsidR="00B36FB7" w:rsidRPr="00843E50" w:rsidRDefault="00843E50" w:rsidP="001B4118">
      <w:pPr>
        <w:pStyle w:val="a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розвивальних , профілактичних, просвітницьких, корекційних  програм з урахуванням індивідуальних, гендерних, вікових особливостей  здобувачів освіти; </w:t>
      </w:r>
    </w:p>
    <w:p w14:paraId="4495D834" w14:textId="77777777" w:rsidR="00B36FB7" w:rsidRPr="00843E50" w:rsidRDefault="00843E50" w:rsidP="001B4118">
      <w:pPr>
        <w:pStyle w:val="a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психологічна діагностика та аналіз динаміки психологічного, розумового і  соціального розвитку здобувачів освіти; </w:t>
      </w:r>
    </w:p>
    <w:p w14:paraId="43941CA8" w14:textId="77777777" w:rsidR="00B36FB7" w:rsidRPr="00843E50" w:rsidRDefault="00843E50" w:rsidP="001B4118">
      <w:pPr>
        <w:pStyle w:val="a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створення сприятливих умов для розвитку дитини, надання допомоги дітям  з особливими освітніми потребами, встановлення </w:t>
      </w:r>
      <w:proofErr w:type="spellStart"/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>зв’язків</w:t>
      </w:r>
      <w:proofErr w:type="spellEnd"/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дружніх відношень  між учнем, сім’єю та школою; </w:t>
      </w:r>
    </w:p>
    <w:p w14:paraId="241C23BD" w14:textId="77777777" w:rsidR="00B36FB7" w:rsidRPr="00843E50" w:rsidRDefault="00843E50" w:rsidP="001B4118">
      <w:pPr>
        <w:pStyle w:val="a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якісного психологічного супроводу навчально-виховного  процесу; </w:t>
      </w:r>
    </w:p>
    <w:p w14:paraId="6693C0CE" w14:textId="77777777" w:rsidR="00B36FB7" w:rsidRPr="00843E50" w:rsidRDefault="00843E50" w:rsidP="001B4118">
      <w:pPr>
        <w:pStyle w:val="a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науково-методичне і практичне забезпечення просвітницької роботи з  педагогами, учнями та батьками; </w:t>
      </w:r>
    </w:p>
    <w:p w14:paraId="4D58930D" w14:textId="77777777" w:rsidR="00B36FB7" w:rsidRPr="00843E50" w:rsidRDefault="00843E50" w:rsidP="001B4118">
      <w:pPr>
        <w:pStyle w:val="a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розвиток у дітей творчих здібностей, підтримка обдарованих учнів,  формування навичок самоосвіти і самореалізації особистості; </w:t>
      </w:r>
    </w:p>
    <w:p w14:paraId="5A0E28FF" w14:textId="77777777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right="439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 з молодшими школярами направлена на підготовку дитини до  навчання, адаптацію до шкільного життя, формуванню готовності до переходу  у середню школу учнів 4 класу.</w:t>
      </w:r>
    </w:p>
    <w:p w14:paraId="6C479F38" w14:textId="77777777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430" w:firstLine="5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Робота з учнями середньої школи спрямована на допомогу в адаптаційний  період п’ятикласників, роботу з дітьми, що мають ознаки шкільної дезадаптації,  допомога в соціалізації учнів 9-х класів, профорієнтація. </w:t>
      </w:r>
    </w:p>
    <w:p w14:paraId="12B4065B" w14:textId="77777777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right="433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Робота з педколективом орієнтується на оптимізацію емоційних станів,  попередження «професійного вигорання», гуманізацію взаємин вчитель – учень, творче подолання конфліктів, консультування із складних проблем  навчання та виховання дітей, допомозі у проведенні індивідуальної роботи з  учнями. </w:t>
      </w:r>
    </w:p>
    <w:p w14:paraId="1F6490D3" w14:textId="77777777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Очікувані результати:  </w:t>
      </w:r>
    </w:p>
    <w:p w14:paraId="7014B83B" w14:textId="77777777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Подолання кризових станів. </w:t>
      </w:r>
    </w:p>
    <w:p w14:paraId="65EC9782" w14:textId="77777777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 w:right="179" w:hanging="34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Виключення випадків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(цькування), домашнього насильства та  дискримінації серед учасників освітнього процесу; </w:t>
      </w:r>
    </w:p>
    <w:p w14:paraId="407D3B9B" w14:textId="77777777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Подолання питань адаптації серед учнівської молоді; </w:t>
      </w:r>
    </w:p>
    <w:p w14:paraId="76896BC8" w14:textId="77777777" w:rsidR="005F73F4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18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відповідальності учнів, формування здатності протистояти  негативному впливу однолітків, дорослих та кризовим ситуаціям.</w:t>
      </w:r>
    </w:p>
    <w:p w14:paraId="1F6479EF" w14:textId="75B687EC" w:rsidR="00B36FB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18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Збереження та поліпшення психічного здоров’я учасників освітнього процесу. </w:t>
      </w:r>
    </w:p>
    <w:p w14:paraId="6CA68A62" w14:textId="77777777" w:rsidR="001B4118" w:rsidRDefault="001B4118">
      <w:pPr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br w:type="page"/>
      </w:r>
    </w:p>
    <w:p w14:paraId="4C17B328" w14:textId="77777777" w:rsidR="00B36FB7" w:rsidRPr="00765DE7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77"/>
        <w:contextualSpacing/>
        <w:jc w:val="right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765DE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lastRenderedPageBreak/>
        <w:t>ІІІ. ЗМІСТОВНА ЧАСТИНА</w:t>
      </w:r>
    </w:p>
    <w:tbl>
      <w:tblPr>
        <w:tblStyle w:val="a5"/>
        <w:tblW w:w="9755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816"/>
        <w:gridCol w:w="1991"/>
        <w:gridCol w:w="2100"/>
        <w:gridCol w:w="7"/>
      </w:tblGrid>
      <w:tr w:rsidR="00B36FB7" w14:paraId="1D3C336B" w14:textId="77777777" w:rsidTr="00765DE7">
        <w:trPr>
          <w:gridAfter w:val="1"/>
          <w:wAfter w:w="7" w:type="dxa"/>
          <w:trHeight w:val="975"/>
        </w:trPr>
        <w:tc>
          <w:tcPr>
            <w:tcW w:w="841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F28D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 </w:t>
            </w:r>
          </w:p>
          <w:p w14:paraId="0AA5F014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816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F57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Напрями діяльності з  </w:t>
            </w:r>
          </w:p>
          <w:p w14:paraId="3591045D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753" w:hanging="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учасниками освітнього процесу  закладу освіти</w:t>
            </w:r>
          </w:p>
        </w:tc>
        <w:tc>
          <w:tcPr>
            <w:tcW w:w="1991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142B9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5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Термін  </w:t>
            </w:r>
          </w:p>
          <w:p w14:paraId="09496C0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проведення</w:t>
            </w:r>
          </w:p>
        </w:tc>
        <w:tc>
          <w:tcPr>
            <w:tcW w:w="210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301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Де і з ким  </w:t>
            </w:r>
          </w:p>
          <w:p w14:paraId="6E5DBD83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проводиться</w:t>
            </w:r>
          </w:p>
        </w:tc>
      </w:tr>
      <w:tr w:rsidR="00B36FB7" w14:paraId="2C09F73F" w14:textId="77777777" w:rsidTr="00174CC4">
        <w:trPr>
          <w:trHeight w:val="294"/>
        </w:trPr>
        <w:tc>
          <w:tcPr>
            <w:tcW w:w="9755" w:type="dxa"/>
            <w:gridSpan w:val="5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47D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79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Діагностика</w:t>
            </w:r>
          </w:p>
        </w:tc>
      </w:tr>
      <w:tr w:rsidR="00B36FB7" w14:paraId="33485BF1" w14:textId="77777777" w:rsidTr="0088489E">
        <w:trPr>
          <w:gridAfter w:val="1"/>
          <w:wAfter w:w="7" w:type="dxa"/>
          <w:trHeight w:val="130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D306" w14:textId="1CD56864" w:rsidR="00B36FB7" w:rsidRDefault="00556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849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101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Відвідування уроків у 1,5,10-х класах з  метою вивчення індивідуальних,  психологічних особливостей учнів  методом спостереження.</w:t>
            </w:r>
          </w:p>
        </w:tc>
        <w:tc>
          <w:tcPr>
            <w:tcW w:w="1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698E" w14:textId="74B24BD8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Вересень </w:t>
            </w:r>
            <w:r w:rsidR="00375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-Жовтень</w:t>
            </w:r>
          </w:p>
          <w:p w14:paraId="25A2435B" w14:textId="699004D2" w:rsidR="00B36FB7" w:rsidRDefault="00B36FB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BA9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1,5,10 клас</w:t>
            </w:r>
          </w:p>
        </w:tc>
      </w:tr>
      <w:tr w:rsidR="00B36FB7" w14:paraId="489D52FF" w14:textId="77777777" w:rsidTr="00174CC4">
        <w:trPr>
          <w:gridAfter w:val="1"/>
          <w:wAfter w:w="7" w:type="dxa"/>
          <w:trHeight w:val="1037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EB6A" w14:textId="5DC0E965" w:rsidR="00B36FB7" w:rsidRDefault="00556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E3A4" w14:textId="77777777" w:rsidR="00590607" w:rsidRDefault="00843E50" w:rsidP="00590607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Вивчення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рівня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адаптованості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до  </w:t>
            </w:r>
            <w:proofErr w:type="spellStart"/>
            <w:r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учнів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5, 10-х </w:t>
            </w:r>
            <w:proofErr w:type="spellStart"/>
            <w:r>
              <w:rPr>
                <w:color w:val="000000"/>
                <w:sz w:val="28"/>
                <w:szCs w:val="28"/>
              </w:rPr>
              <w:t>класів</w:t>
            </w:r>
            <w:proofErr w:type="spellEnd"/>
            <w:r w:rsidR="00590607">
              <w:rPr>
                <w:color w:val="000000"/>
                <w:sz w:val="28"/>
                <w:szCs w:val="28"/>
              </w:rPr>
              <w:t>.</w:t>
            </w:r>
          </w:p>
          <w:p w14:paraId="4769C9E4" w14:textId="77777777" w:rsidR="00590607" w:rsidRPr="00A260F3" w:rsidRDefault="00590607" w:rsidP="0059060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</w:rPr>
            </w:pPr>
            <w:r w:rsidRPr="00A260F3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</w:rPr>
              <w:t>Діагностика адаптації учнів 5 класів до навчання :</w:t>
            </w:r>
          </w:p>
          <w:p w14:paraId="1B127698" w14:textId="77777777" w:rsidR="00590607" w:rsidRPr="005575C1" w:rsidRDefault="00590607" w:rsidP="00590607">
            <w:pPr>
              <w:pStyle w:val="af"/>
              <w:spacing w:before="0" w:beforeAutospacing="0" w:after="0" w:afterAutospacing="0"/>
              <w:jc w:val="both"/>
              <w:rPr>
                <w:lang w:val="uk-UA"/>
              </w:rPr>
            </w:pPr>
            <w:r w:rsidRPr="005575C1">
              <w:rPr>
                <w:lang w:val="uk-UA"/>
              </w:rPr>
              <w:t xml:space="preserve">- Тест шкільної тривожності </w:t>
            </w:r>
            <w:proofErr w:type="spellStart"/>
            <w:r w:rsidRPr="005575C1">
              <w:rPr>
                <w:lang w:val="uk-UA"/>
              </w:rPr>
              <w:t>Філіпса</w:t>
            </w:r>
            <w:proofErr w:type="spellEnd"/>
            <w:r w:rsidRPr="005575C1">
              <w:rPr>
                <w:lang w:val="uk-UA"/>
              </w:rPr>
              <w:t>;</w:t>
            </w:r>
          </w:p>
          <w:p w14:paraId="1B81BEA3" w14:textId="2E5C61E9" w:rsidR="00590607" w:rsidRPr="00590607" w:rsidRDefault="00590607" w:rsidP="00590607">
            <w:pPr>
              <w:pStyle w:val="af"/>
              <w:spacing w:before="0" w:beforeAutospacing="0" w:after="0" w:afterAutospacing="0"/>
              <w:jc w:val="both"/>
              <w:rPr>
                <w:lang w:val="uk-UA"/>
              </w:rPr>
            </w:pPr>
            <w:r w:rsidRPr="005575C1">
              <w:rPr>
                <w:lang w:val="uk-UA"/>
              </w:rPr>
              <w:t xml:space="preserve">- анкета для оцінювання рівня шкільної мотивації й адаптації Н. </w:t>
            </w:r>
            <w:proofErr w:type="spellStart"/>
            <w:r w:rsidRPr="005575C1">
              <w:rPr>
                <w:lang w:val="uk-UA"/>
              </w:rPr>
              <w:t>Лусканової</w:t>
            </w:r>
            <w:proofErr w:type="spellEnd"/>
            <w:r w:rsidRPr="0059060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260F3">
              <w:rPr>
                <w:i/>
                <w:iCs/>
                <w:lang w:val="uk-UA"/>
              </w:rPr>
              <w:t xml:space="preserve">Діагностика </w:t>
            </w:r>
            <w:r w:rsidRPr="00A260F3">
              <w:rPr>
                <w:i/>
                <w:iCs/>
                <w:color w:val="212121"/>
                <w:lang w:val="uk-UA" w:eastAsia="uk-UA"/>
              </w:rPr>
              <w:t xml:space="preserve">адаптації учнів </w:t>
            </w:r>
            <w:r w:rsidRPr="00A260F3">
              <w:rPr>
                <w:i/>
                <w:iCs/>
                <w:lang w:val="uk-UA"/>
              </w:rPr>
              <w:t>10 класу:</w:t>
            </w:r>
          </w:p>
          <w:p w14:paraId="5B7B2664" w14:textId="77777777" w:rsidR="00590607" w:rsidRPr="005575C1" w:rsidRDefault="00590607" w:rsidP="00590607">
            <w:pPr>
              <w:pStyle w:val="af"/>
              <w:spacing w:before="0" w:beforeAutospacing="0" w:after="0" w:afterAutospacing="0"/>
              <w:jc w:val="both"/>
              <w:rPr>
                <w:lang w:val="uk-UA"/>
              </w:rPr>
            </w:pPr>
            <w:r w:rsidRPr="005575C1">
              <w:t xml:space="preserve">- </w:t>
            </w:r>
            <w:r w:rsidRPr="005575C1">
              <w:rPr>
                <w:lang w:val="uk-UA"/>
              </w:rPr>
              <w:t>проективна методика «Дім. Дерево. Людина»;</w:t>
            </w:r>
          </w:p>
          <w:p w14:paraId="1E7CA67E" w14:textId="77777777" w:rsidR="00590607" w:rsidRPr="005575C1" w:rsidRDefault="00590607" w:rsidP="00590607">
            <w:pPr>
              <w:pStyle w:val="af"/>
              <w:spacing w:before="0" w:beforeAutospacing="0" w:after="0" w:afterAutospacing="0"/>
              <w:jc w:val="both"/>
            </w:pPr>
            <w:r w:rsidRPr="005575C1">
              <w:t>-</w:t>
            </w:r>
            <w:r w:rsidRPr="005575C1">
              <w:rPr>
                <w:lang w:val="uk-UA"/>
              </w:rPr>
              <w:t xml:space="preserve"> </w:t>
            </w:r>
            <w:r w:rsidRPr="005575C1">
              <w:t xml:space="preserve">методика </w:t>
            </w:r>
            <w:proofErr w:type="spellStart"/>
            <w:r w:rsidRPr="005575C1">
              <w:t>визначення</w:t>
            </w:r>
            <w:proofErr w:type="spellEnd"/>
            <w:r w:rsidRPr="005575C1">
              <w:t xml:space="preserve"> </w:t>
            </w:r>
            <w:proofErr w:type="spellStart"/>
            <w:r w:rsidRPr="005575C1">
              <w:t>особистісної</w:t>
            </w:r>
            <w:proofErr w:type="spellEnd"/>
            <w:r w:rsidRPr="005575C1">
              <w:t xml:space="preserve"> </w:t>
            </w:r>
            <w:proofErr w:type="spellStart"/>
            <w:r w:rsidRPr="005575C1">
              <w:t>адаптованості</w:t>
            </w:r>
            <w:proofErr w:type="spellEnd"/>
            <w:r w:rsidRPr="005575C1">
              <w:t xml:space="preserve"> </w:t>
            </w:r>
            <w:proofErr w:type="spellStart"/>
            <w:r w:rsidRPr="005575C1">
              <w:t>школярів</w:t>
            </w:r>
            <w:proofErr w:type="spellEnd"/>
            <w:r w:rsidRPr="005575C1">
              <w:t xml:space="preserve"> А. В. Фурман</w:t>
            </w:r>
            <w:r w:rsidRPr="005575C1">
              <w:rPr>
                <w:lang w:val="uk-UA"/>
              </w:rPr>
              <w:t>а</w:t>
            </w:r>
            <w:r w:rsidRPr="005575C1">
              <w:t>;</w:t>
            </w:r>
          </w:p>
          <w:p w14:paraId="53047CE6" w14:textId="2F0BF349" w:rsidR="00B36FB7" w:rsidRPr="00590607" w:rsidRDefault="00B36FB7" w:rsidP="00556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821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724C" w14:textId="1E38CEDF" w:rsidR="00B36FB7" w:rsidRDefault="00425822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685B949" w14:textId="2CDA8859" w:rsidR="00B36FB7" w:rsidRDefault="00B36FB7" w:rsidP="00A26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1D9B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Учні 5,10  </w:t>
            </w:r>
          </w:p>
          <w:p w14:paraId="54AB3F04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класів</w:t>
            </w:r>
          </w:p>
        </w:tc>
      </w:tr>
      <w:tr w:rsidR="00B36FB7" w14:paraId="62CA6C8E" w14:textId="77777777" w:rsidTr="0088489E">
        <w:trPr>
          <w:gridAfter w:val="1"/>
          <w:wAfter w:w="7" w:type="dxa"/>
          <w:trHeight w:val="130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D29B" w14:textId="2F976473" w:rsidR="00B36FB7" w:rsidRDefault="00591A5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799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 w:right="101" w:firstLine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Проведення дослідження мікроклімату  в групах, системи взаємовідносин в  групах, соціометричного статусу  здобувачів освіти (мет.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Моррено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BA25" w14:textId="55DCAE26" w:rsidR="00B36FB7" w:rsidRDefault="00A260F3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EAB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6,7,8 класи</w:t>
            </w:r>
          </w:p>
        </w:tc>
      </w:tr>
      <w:tr w:rsidR="00B36FB7" w14:paraId="1AC99455" w14:textId="77777777" w:rsidTr="0088489E">
        <w:trPr>
          <w:gridAfter w:val="1"/>
          <w:wAfter w:w="7" w:type="dxa"/>
          <w:trHeight w:val="98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5EC7" w14:textId="27160FC9" w:rsidR="00B36FB7" w:rsidRDefault="00591A5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ADF2" w14:textId="4B554B94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651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21BC">
              <w:rPr>
                <w:rFonts w:ascii="Times New Roman" w:hAnsi="Times New Roman" w:cs="Times New Roman"/>
                <w:sz w:val="28"/>
                <w:szCs w:val="28"/>
              </w:rPr>
              <w:t>Дослідження психологічної готовності учнів 4-х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 до навчання у основній школі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(</w:t>
            </w:r>
            <w:r w:rsidRPr="0034495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тест шкільної тривожності за Т. </w:t>
            </w:r>
            <w:proofErr w:type="spellStart"/>
            <w:r w:rsidRPr="0034495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Філіпсом</w:t>
            </w:r>
            <w:proofErr w:type="spellEnd"/>
            <w:r w:rsidRPr="0034495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).</w:t>
            </w:r>
          </w:p>
        </w:tc>
        <w:tc>
          <w:tcPr>
            <w:tcW w:w="1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D27D" w14:textId="1C2F7527" w:rsidR="00B36FB7" w:rsidRDefault="00174CC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A62" w14:textId="659A78D0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="005F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 4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класу</w:t>
            </w:r>
          </w:p>
        </w:tc>
      </w:tr>
      <w:tr w:rsidR="00B36FB7" w14:paraId="295EE0D0" w14:textId="77777777" w:rsidTr="00174CC4">
        <w:trPr>
          <w:gridAfter w:val="1"/>
          <w:wAfter w:w="7" w:type="dxa"/>
          <w:trHeight w:val="146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333B" w14:textId="00F3D728" w:rsidR="00B36FB7" w:rsidRDefault="00591A5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E9EE" w14:textId="77777777" w:rsidR="00174CC4" w:rsidRDefault="00174CC4" w:rsidP="00174CC4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469D2">
              <w:rPr>
                <w:rFonts w:ascii="Times New Roman" w:hAnsi="Times New Roman" w:cs="Times New Roman"/>
                <w:sz w:val="28"/>
                <w:szCs w:val="28"/>
              </w:rPr>
              <w:t>Індивідуальна   діагностика  дітей з особливими освітніми потребами (ООП):</w:t>
            </w:r>
          </w:p>
          <w:p w14:paraId="1B3AEBBB" w14:textId="77777777" w:rsidR="00B36FB7" w:rsidRPr="00A260F3" w:rsidRDefault="00174CC4" w:rsidP="00174CC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60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Проективна</w:t>
            </w:r>
            <w:proofErr w:type="spellEnd"/>
            <w:r w:rsidRPr="00A260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методика «Кактус»</w:t>
            </w:r>
          </w:p>
          <w:p w14:paraId="00563AAD" w14:textId="700CA673" w:rsidR="00590607" w:rsidRPr="00174CC4" w:rsidRDefault="00590607" w:rsidP="00174CC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0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«</w:t>
            </w:r>
            <w:proofErr w:type="spellStart"/>
            <w:r w:rsidRPr="00A260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Сходинки</w:t>
            </w:r>
            <w:proofErr w:type="spellEnd"/>
            <w:r w:rsidRPr="00A260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A2F8" w14:textId="75E45A2A" w:rsidR="00B36FB7" w:rsidRDefault="000F3763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6419A65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року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F19D5" w14:textId="02EEE2FC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Учні 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ООП</w:t>
            </w:r>
          </w:p>
        </w:tc>
      </w:tr>
    </w:tbl>
    <w:tbl>
      <w:tblPr>
        <w:tblStyle w:val="a6"/>
        <w:tblW w:w="9768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9"/>
        <w:gridCol w:w="4677"/>
        <w:gridCol w:w="157"/>
        <w:gridCol w:w="1984"/>
        <w:gridCol w:w="273"/>
        <w:gridCol w:w="1838"/>
      </w:tblGrid>
      <w:tr w:rsidR="001B4118" w14:paraId="159DE576" w14:textId="77777777" w:rsidTr="0088489E">
        <w:trPr>
          <w:trHeight w:val="65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5CA3" w14:textId="637E6DE7" w:rsidR="001B4118" w:rsidRDefault="00591A5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B4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A153" w14:textId="77777777" w:rsidR="00A260F3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126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Дослідження адаптації учнів 1 класів .  </w:t>
            </w:r>
          </w:p>
          <w:p w14:paraId="2865A139" w14:textId="5CB53211" w:rsidR="001B4118" w:rsidRPr="00A260F3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126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Головань Н.О. «Ми готові до школи?»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D089" w14:textId="73B143E7" w:rsidR="001B4118" w:rsidRDefault="00682536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Січень</w:t>
            </w:r>
            <w:r w:rsidR="001B4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ABA6E70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І-ІІ тиждень</w:t>
            </w:r>
          </w:p>
          <w:p w14:paraId="1A009DC4" w14:textId="77777777" w:rsidR="00A260F3" w:rsidRDefault="00A260F3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Березень</w:t>
            </w:r>
          </w:p>
          <w:p w14:paraId="7ADB06E3" w14:textId="36F47EE7" w:rsidR="00A260F3" w:rsidRDefault="00A260F3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(повторно)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1A9E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1 класу</w:t>
            </w:r>
          </w:p>
        </w:tc>
      </w:tr>
      <w:tr w:rsidR="001B4118" w14:paraId="16A4D4F2" w14:textId="77777777" w:rsidTr="0088489E">
        <w:trPr>
          <w:trHeight w:val="162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8CF9" w14:textId="4EB0858B" w:rsidR="001B4118" w:rsidRDefault="00591A5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  <w:r w:rsidR="001B4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0C44" w14:textId="40D1A6B2" w:rsidR="001B4118" w:rsidRDefault="001B4118" w:rsidP="00590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780" w:hang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Виявлення дітей, що потребують  підвищеної психологічної уваги,  методом бесіди і спостереження.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3B15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1EA57F2E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C693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Учні 1-11  </w:t>
            </w:r>
          </w:p>
          <w:p w14:paraId="5B2ADE73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класів</w:t>
            </w:r>
          </w:p>
        </w:tc>
      </w:tr>
      <w:tr w:rsidR="001B4118" w14:paraId="430BA360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025C" w14:textId="4D240A34" w:rsidR="001B4118" w:rsidRDefault="00591A5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B4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50F8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Соціометричні дослідження 1,  </w:t>
            </w:r>
          </w:p>
          <w:p w14:paraId="5FF43A38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5,10,11кл.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Морено).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6769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</w:p>
          <w:p w14:paraId="080E04A9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–ІІ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6EE2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1,5,10-11 клас</w:t>
            </w:r>
          </w:p>
        </w:tc>
      </w:tr>
      <w:tr w:rsidR="001B4118" w14:paraId="5511FF00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7A75" w14:textId="0B1B3BF4" w:rsidR="001B4118" w:rsidRDefault="00591A5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B4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4BD1" w14:textId="77777777" w:rsidR="006148E1" w:rsidRPr="006148E1" w:rsidRDefault="006148E1" w:rsidP="006148E1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148E1">
              <w:rPr>
                <w:sz w:val="28"/>
                <w:szCs w:val="28"/>
                <w:lang w:val="uk-UA"/>
              </w:rPr>
              <w:t>Виявлення професійних нахилів, інтересів, здібностей старшокласників з метою рекомендації відповідного профілю навчання та вибору майбутньої професії:</w:t>
            </w:r>
          </w:p>
          <w:p w14:paraId="69996D03" w14:textId="77777777" w:rsidR="006148E1" w:rsidRPr="00E77A3A" w:rsidRDefault="006148E1" w:rsidP="006148E1">
            <w:pPr>
              <w:pStyle w:val="af"/>
              <w:numPr>
                <w:ilvl w:val="0"/>
                <w:numId w:val="29"/>
              </w:numPr>
              <w:tabs>
                <w:tab w:val="left" w:pos="175"/>
              </w:tabs>
              <w:spacing w:before="0" w:beforeAutospacing="0" w:after="0" w:afterAutospacing="0"/>
              <w:ind w:left="33" w:hanging="33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E77A3A">
              <w:rPr>
                <w:lang w:val="uk-UA"/>
              </w:rPr>
              <w:t xml:space="preserve">рупова діагностика «Диференційно-діагностичний опитувальник» (Клімов), </w:t>
            </w:r>
          </w:p>
          <w:p w14:paraId="3DF7EEFF" w14:textId="77777777" w:rsidR="006148E1" w:rsidRPr="005575C1" w:rsidRDefault="006148E1" w:rsidP="006148E1">
            <w:pPr>
              <w:pStyle w:val="af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 w:rsidRPr="005575C1">
              <w:t xml:space="preserve">тест «Тип </w:t>
            </w:r>
            <w:proofErr w:type="spellStart"/>
            <w:r w:rsidRPr="005575C1">
              <w:t>особистості</w:t>
            </w:r>
            <w:proofErr w:type="spellEnd"/>
            <w:r w:rsidRPr="005575C1">
              <w:t xml:space="preserve">» (Голланд), </w:t>
            </w:r>
          </w:p>
          <w:p w14:paraId="5871B983" w14:textId="6B987D7B" w:rsidR="001B4118" w:rsidRPr="006148E1" w:rsidRDefault="006148E1" w:rsidP="0061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- «Карта інтересів» (</w:t>
            </w:r>
            <w:proofErr w:type="spellStart"/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Голомшток</w:t>
            </w:r>
            <w:proofErr w:type="spellEnd"/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4118" w:rsidRPr="0061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A86D" w14:textId="7EDDA3C2" w:rsidR="001B4118" w:rsidRDefault="006148E1" w:rsidP="0061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Листопад-Грудень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1F50" w14:textId="766B7003" w:rsidR="001B4118" w:rsidRDefault="006148E1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9-11</w:t>
            </w:r>
            <w:r w:rsidR="001B4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</w:tr>
      <w:tr w:rsidR="001B4118" w14:paraId="5EE16969" w14:textId="77777777" w:rsidTr="0088489E">
        <w:trPr>
          <w:trHeight w:val="654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16F7" w14:textId="62FFABFF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B549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53" w:hanging="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Анкетування «Безпечний інтернет та  соціальні мережі».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63CC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Листопад </w:t>
            </w:r>
          </w:p>
          <w:p w14:paraId="78CC5E60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7DD6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5-8 класів</w:t>
            </w:r>
          </w:p>
        </w:tc>
      </w:tr>
      <w:tr w:rsidR="001B4118" w14:paraId="6016F9F4" w14:textId="77777777" w:rsidTr="0088489E">
        <w:trPr>
          <w:trHeight w:val="65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C5DA" w14:textId="21D74F31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F477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right="354" w:hanging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Вивчення рівня схильності до стресу  (методика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Фрідмана,Розенмана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62E2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Листопад </w:t>
            </w:r>
          </w:p>
          <w:p w14:paraId="471C3013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16AF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Учні 9-11  </w:t>
            </w:r>
          </w:p>
          <w:p w14:paraId="370BF085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класів</w:t>
            </w:r>
          </w:p>
        </w:tc>
      </w:tr>
      <w:tr w:rsidR="001B4118" w14:paraId="136FE447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E519" w14:textId="68102589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D9A9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8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обізнаності проблеми  ВІЛ\СНІДу. Анкетування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D952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Грудень </w:t>
            </w:r>
          </w:p>
          <w:p w14:paraId="49041015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CD25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клас</w:t>
            </w:r>
          </w:p>
        </w:tc>
      </w:tr>
      <w:tr w:rsidR="001B4118" w14:paraId="483E49A2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377B" w14:textId="26C50F8B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52A8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 w:right="40" w:firstLine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рівня страхів та тривожності  учнів 1-4 класів.(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Є.Рогова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E33A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Лютий </w:t>
            </w:r>
          </w:p>
          <w:p w14:paraId="405B0D00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862E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</w:t>
            </w:r>
          </w:p>
        </w:tc>
      </w:tr>
      <w:tr w:rsidR="001B4118" w14:paraId="5DF28732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AB2A" w14:textId="103E3CB9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2D2C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494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Тест професійної спрямованості  особистості(Методика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Голланда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BAC55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Лютий </w:t>
            </w:r>
          </w:p>
          <w:p w14:paraId="1E5EE6F6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F3A0B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 11 клас</w:t>
            </w:r>
          </w:p>
        </w:tc>
      </w:tr>
      <w:tr w:rsidR="001B4118" w14:paraId="175F3109" w14:textId="77777777" w:rsidTr="0088489E">
        <w:trPr>
          <w:trHeight w:val="65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62C7" w14:textId="732C3F08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4F6D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Діагностика рівня емоційного  </w:t>
            </w:r>
          </w:p>
          <w:p w14:paraId="14E6C7FD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вигорання за методикою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В.В.Бойко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0EE9" w14:textId="469748F6" w:rsidR="001B4118" w:rsidRDefault="001B4118" w:rsidP="00591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Березень 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CC65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Вчителі</w:t>
            </w:r>
          </w:p>
        </w:tc>
      </w:tr>
      <w:tr w:rsidR="001B4118" w14:paraId="2B3783E1" w14:textId="77777777" w:rsidTr="0088489E">
        <w:trPr>
          <w:trHeight w:val="65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E5D9" w14:textId="2387C7DF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4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8ABB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74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рівня агресії, Методика  Басса-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Дарки</w:t>
            </w:r>
            <w:proofErr w:type="spellEnd"/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D3B2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Квітень </w:t>
            </w:r>
          </w:p>
          <w:p w14:paraId="48720A23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C814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6-11 клас</w:t>
            </w:r>
          </w:p>
        </w:tc>
      </w:tr>
      <w:tr w:rsidR="00682536" w14:paraId="1D733152" w14:textId="77777777" w:rsidTr="0088489E">
        <w:trPr>
          <w:trHeight w:val="65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B73A" w14:textId="360613C0" w:rsidR="00682536" w:rsidRDefault="00682536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FA26" w14:textId="676B3F22" w:rsidR="00682536" w:rsidRDefault="00682536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74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ування</w:t>
            </w:r>
            <w:r w:rsidRPr="0068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батьків першокласників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61A1" w14:textId="77777777" w:rsidR="00682536" w:rsidRDefault="00682536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Вересень </w:t>
            </w:r>
          </w:p>
          <w:p w14:paraId="194641A0" w14:textId="284BB6E4" w:rsidR="00682536" w:rsidRPr="00682536" w:rsidRDefault="00682536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44FB" w14:textId="2817E819" w:rsidR="00682536" w:rsidRDefault="00682536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Батьки учнів 1 класу</w:t>
            </w:r>
          </w:p>
        </w:tc>
      </w:tr>
      <w:tr w:rsidR="00DB78E5" w14:paraId="75520683" w14:textId="77777777" w:rsidTr="0088489E">
        <w:trPr>
          <w:trHeight w:val="65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69F7" w14:textId="42855DE7" w:rsidR="00DB78E5" w:rsidRDefault="00DB78E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DE61" w14:textId="0B976574" w:rsidR="00DB78E5" w:rsidRPr="00682536" w:rsidRDefault="00AD016C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74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Психолого – соціологічне опитування </w:t>
            </w:r>
            <w:r w:rsidR="00DB78E5" w:rsidRPr="00DB7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«Чи </w:t>
            </w:r>
            <w:proofErr w:type="spellStart"/>
            <w:r w:rsidR="00DB78E5" w:rsidRPr="00DB7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комфортно</w:t>
            </w:r>
            <w:proofErr w:type="spellEnd"/>
            <w:r w:rsidR="00DB78E5" w:rsidRPr="00DB7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дитині у вашій родині?»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3E1D" w14:textId="77777777" w:rsidR="00DB78E5" w:rsidRDefault="00AD016C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Лютий </w:t>
            </w:r>
          </w:p>
          <w:p w14:paraId="3B8B0B2D" w14:textId="6970EA3A" w:rsidR="00AD016C" w:rsidRDefault="00AD016C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тиждень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9251" w14:textId="1518939A" w:rsidR="00DB78E5" w:rsidRDefault="00AD016C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Батьки 2-4 класу</w:t>
            </w:r>
          </w:p>
        </w:tc>
      </w:tr>
      <w:tr w:rsidR="001B4118" w14:paraId="090C2808" w14:textId="77777777" w:rsidTr="005F73F4">
        <w:trPr>
          <w:trHeight w:val="378"/>
        </w:trPr>
        <w:tc>
          <w:tcPr>
            <w:tcW w:w="9768" w:type="dxa"/>
            <w:gridSpan w:val="6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15B3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Профілактика</w:t>
            </w:r>
          </w:p>
        </w:tc>
      </w:tr>
      <w:tr w:rsidR="00B36FB7" w14:paraId="275189C3" w14:textId="77777777" w:rsidTr="0088489E">
        <w:trPr>
          <w:trHeight w:val="130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44A7" w14:textId="122254A2" w:rsidR="00B36FB7" w:rsidRDefault="00470F2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9481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Заняття з елементами тренінгу  </w:t>
            </w:r>
          </w:p>
          <w:p w14:paraId="203610E7" w14:textId="280C80B9" w:rsidR="00B36FB7" w:rsidRDefault="00843E50" w:rsidP="0047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8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C568C" w:rsidRPr="007C5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Створюємо дружнє середовище: Як запобігти </w:t>
            </w:r>
            <w:proofErr w:type="spellStart"/>
            <w:r w:rsidR="007C568C" w:rsidRPr="007C5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="007C568C" w:rsidRPr="007C5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нашому </w:t>
            </w:r>
            <w:r w:rsidR="007C5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ліцеї»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(профілактика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насильства в учнівському  середовищі).</w:t>
            </w:r>
          </w:p>
        </w:tc>
        <w:tc>
          <w:tcPr>
            <w:tcW w:w="241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211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</w:p>
          <w:p w14:paraId="258971E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тиждень</w:t>
            </w:r>
          </w:p>
        </w:tc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AE9D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6-8 клас </w:t>
            </w:r>
          </w:p>
        </w:tc>
      </w:tr>
      <w:tr w:rsidR="00B36FB7" w14:paraId="038A91FD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D7AD" w14:textId="6851F310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FFE3" w14:textId="77777777" w:rsidR="00B36FB7" w:rsidRDefault="00843E50" w:rsidP="0047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Перегляд мультфільмів  </w:t>
            </w:r>
          </w:p>
          <w:p w14:paraId="72195AA3" w14:textId="77777777" w:rsidR="00B36FB7" w:rsidRDefault="00843E50" w:rsidP="0047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Права та обов’язки дитини в Україні».</w:t>
            </w:r>
          </w:p>
        </w:tc>
        <w:tc>
          <w:tcPr>
            <w:tcW w:w="241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21B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</w:p>
          <w:p w14:paraId="799647EB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тиждень</w:t>
            </w:r>
          </w:p>
        </w:tc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F0AB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2-4 класів</w:t>
            </w:r>
          </w:p>
        </w:tc>
      </w:tr>
      <w:tr w:rsidR="00B36FB7" w14:paraId="08FA31A1" w14:textId="77777777" w:rsidTr="0088489E">
        <w:trPr>
          <w:trHeight w:val="65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B891" w14:textId="6AB41039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3BBC" w14:textId="69A45CD7" w:rsidR="00B36FB7" w:rsidRDefault="007C568C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Всесвітній день ментального здоров’я</w:t>
            </w:r>
            <w:r w:rsidR="00064F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C6674" w:rsidRPr="00BC6674">
              <w:rPr>
                <w:color w:val="C00000"/>
                <w:sz w:val="28"/>
                <w:szCs w:val="28"/>
              </w:rPr>
              <w:t xml:space="preserve"> </w:t>
            </w:r>
            <w:r w:rsidR="00BC6674" w:rsidRPr="00BC6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"Психічне здоров'я – універсальне право людини"</w:t>
            </w:r>
          </w:p>
        </w:tc>
        <w:tc>
          <w:tcPr>
            <w:tcW w:w="241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04B1" w14:textId="64921822" w:rsidR="00B36FB7" w:rsidRDefault="007C568C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FE8C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ОП</w:t>
            </w:r>
          </w:p>
        </w:tc>
      </w:tr>
      <w:tr w:rsidR="00B36FB7" w14:paraId="2A73C656" w14:textId="77777777" w:rsidTr="0088489E">
        <w:trPr>
          <w:trHeight w:val="654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AF21" w14:textId="497EE789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3CF6" w14:textId="77777777" w:rsidR="001B4118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Заняття з елементами тренінгу «Як  отримувати задоволення від життя?» </w:t>
            </w:r>
            <w:r w:rsidR="001B4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(профілактика тютюнопаління,  </w:t>
            </w:r>
          </w:p>
          <w:p w14:paraId="3EAC7725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наркоманії)  </w:t>
            </w:r>
          </w:p>
          <w:p w14:paraId="79639A35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Розвиток здоров'язберігаючих  </w:t>
            </w:r>
          </w:p>
          <w:p w14:paraId="7D1FE64D" w14:textId="77777777" w:rsidR="00B36FB7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501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молоді.</w:t>
            </w:r>
          </w:p>
        </w:tc>
        <w:tc>
          <w:tcPr>
            <w:tcW w:w="241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0C5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Листопад </w:t>
            </w:r>
          </w:p>
          <w:p w14:paraId="7A8D1C8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тиждень</w:t>
            </w:r>
          </w:p>
        </w:tc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C465B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9-11 клас</w:t>
            </w:r>
            <w:r w:rsidR="00884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</w:tbl>
    <w:tbl>
      <w:tblPr>
        <w:tblStyle w:val="a7"/>
        <w:tblW w:w="9768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9"/>
        <w:gridCol w:w="4677"/>
        <w:gridCol w:w="2410"/>
        <w:gridCol w:w="1842"/>
      </w:tblGrid>
      <w:tr w:rsidR="00B36FB7" w14:paraId="5691C997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8A57" w14:textId="2879F29D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EED1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right="870" w:hanging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Акція« 16 днів проти насильства» </w:t>
            </w:r>
            <w:r w:rsidRPr="00470F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(за окремим планом)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9F24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Листопад 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1267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ОП</w:t>
            </w:r>
          </w:p>
        </w:tc>
      </w:tr>
      <w:tr w:rsidR="00B36FB7" w14:paraId="29CA3784" w14:textId="77777777" w:rsidTr="0088489E">
        <w:trPr>
          <w:trHeight w:val="76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351C" w14:textId="385F43F5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B486" w14:textId="77777777" w:rsidR="0028656F" w:rsidRDefault="0028656F" w:rsidP="0028656F">
            <w:pP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Для вчителів проведення профілактичних занять на основі</w:t>
            </w:r>
          </w:p>
          <w:p w14:paraId="1B108446" w14:textId="77777777" w:rsidR="0028656F" w:rsidRDefault="0028656F" w:rsidP="0028656F">
            <w:pP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профілактичної програми</w:t>
            </w:r>
          </w:p>
          <w:p w14:paraId="1E098917" w14:textId="77777777" w:rsidR="00B36FB7" w:rsidRDefault="0028656F" w:rsidP="00286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7C56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« </w:t>
            </w:r>
            <w:proofErr w:type="spellStart"/>
            <w:r w:rsidRPr="007C56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Резильєнтність</w:t>
            </w:r>
            <w:proofErr w:type="spellEnd"/>
            <w:r w:rsidRPr="007C56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педагога, як профілактика негативних емоційних станів в умовах війни «Дозволь собі радіти»</w:t>
            </w:r>
          </w:p>
          <w:p w14:paraId="11231A97" w14:textId="63AF3430" w:rsidR="00CA14D5" w:rsidRPr="007C568C" w:rsidRDefault="00CA14D5" w:rsidP="00286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B9A8" w14:textId="77777777" w:rsidR="00470F28" w:rsidRDefault="0028656F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Жовтень-</w:t>
            </w:r>
          </w:p>
          <w:p w14:paraId="0ABFBD7E" w14:textId="2786C9F6" w:rsidR="00B36FB7" w:rsidRDefault="0028656F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4BCF" w14:textId="2E6316FB" w:rsidR="00B36FB7" w:rsidRDefault="00843E50" w:rsidP="00884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282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</w:t>
            </w:r>
            <w:r w:rsidR="00470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агогічний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колектив</w:t>
            </w:r>
          </w:p>
        </w:tc>
      </w:tr>
      <w:tr w:rsidR="00B36FB7" w14:paraId="582B6215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7470" w14:textId="4A757E62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B8A4" w14:textId="2784B4C3" w:rsidR="00B36FB7" w:rsidRDefault="00BC667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00" w:firstLine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Тренінгове заняття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7C568C" w:rsidRPr="007C5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Мої інтереси та здібності: ключі до майбутньої професії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14:paraId="140BD045" w14:textId="31E6A767" w:rsidR="00CA14D5" w:rsidRDefault="00CA14D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00" w:firstLine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A9FB" w14:textId="30339F06" w:rsidR="00B36FB7" w:rsidRDefault="00BC667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Грудень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622BD8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тиждень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B87C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9,11 клас</w:t>
            </w:r>
          </w:p>
        </w:tc>
      </w:tr>
      <w:tr w:rsidR="00B36FB7" w14:paraId="40CD624B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B558" w14:textId="0510012A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860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113"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Слухаємо. Чуємо. Спілкуємося реально.  Безпека у віртуальному просторі.</w:t>
            </w:r>
          </w:p>
          <w:p w14:paraId="335FB228" w14:textId="77777777" w:rsidR="00CA14D5" w:rsidRDefault="00CA14D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113" w:firstLine="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836B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Лютий,  </w:t>
            </w:r>
          </w:p>
          <w:p w14:paraId="07B8866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D6EF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2-4 класи</w:t>
            </w:r>
          </w:p>
        </w:tc>
      </w:tr>
      <w:tr w:rsidR="00B36FB7" w14:paraId="77FA7B56" w14:textId="77777777" w:rsidTr="0088489E">
        <w:trPr>
          <w:trHeight w:val="97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BE6D" w14:textId="1E09883F" w:rsidR="00B36FB7" w:rsidRDefault="005F73F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97E6" w14:textId="0B01AEFB" w:rsidR="00EA6DAD" w:rsidRPr="00EA6DAD" w:rsidRDefault="00EA6DAD" w:rsidP="00EA6DAD">
            <w:pPr>
              <w:pStyle w:val="af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r w:rsidRPr="00EA6DAD">
              <w:rPr>
                <w:color w:val="000000"/>
                <w:sz w:val="28"/>
                <w:szCs w:val="28"/>
                <w:lang w:val="uk-UA"/>
              </w:rPr>
              <w:t>ренінг з управління стресом та емоціями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A6DAD">
              <w:rPr>
                <w:color w:val="000000"/>
                <w:sz w:val="28"/>
                <w:szCs w:val="28"/>
                <w:lang w:val="uk-UA"/>
              </w:rPr>
              <w:t xml:space="preserve">«Емоційний інтелект і </w:t>
            </w:r>
            <w:proofErr w:type="spellStart"/>
            <w:r w:rsidRPr="00EA6DAD">
              <w:rPr>
                <w:color w:val="000000"/>
                <w:sz w:val="28"/>
                <w:szCs w:val="28"/>
                <w:lang w:val="uk-UA"/>
              </w:rPr>
              <w:t>стресостійкість</w:t>
            </w:r>
            <w:proofErr w:type="spellEnd"/>
            <w:r w:rsidRPr="00EA6DAD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14:paraId="28D613A5" w14:textId="64570872" w:rsidR="00B36FB7" w:rsidRPr="00EA6DAD" w:rsidRDefault="00B36FB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CB43" w14:textId="77777777" w:rsidR="00B36FB7" w:rsidRDefault="00EA6DAD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</w:t>
            </w:r>
          </w:p>
          <w:p w14:paraId="37BC75B0" w14:textId="6A62DA22" w:rsidR="00EA6DAD" w:rsidRDefault="00EA6DAD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тиждень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A51F" w14:textId="449B2BE2" w:rsidR="00B36FB7" w:rsidRDefault="00EA6DAD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 клас</w:t>
            </w:r>
          </w:p>
        </w:tc>
      </w:tr>
      <w:tr w:rsidR="00B36FB7" w14:paraId="7E97BF2B" w14:textId="77777777" w:rsidTr="0088489E">
        <w:trPr>
          <w:trHeight w:val="65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A8F5" w14:textId="548F445E" w:rsidR="00B36FB7" w:rsidRPr="0028656F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865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5F73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2865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FA9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499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Година психолога «Попереду у нас 5  клас»</w:t>
            </w:r>
          </w:p>
          <w:p w14:paraId="78AFAA26" w14:textId="77777777" w:rsidR="00CA14D5" w:rsidRDefault="00CA14D5" w:rsidP="00CA1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9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6A45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Травень </w:t>
            </w:r>
          </w:p>
          <w:p w14:paraId="7E3C934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–ІІІ тиждень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3687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4 класу</w:t>
            </w:r>
          </w:p>
        </w:tc>
      </w:tr>
      <w:tr w:rsidR="001B4118" w14:paraId="3FBD9055" w14:textId="77777777" w:rsidTr="0028656F">
        <w:trPr>
          <w:trHeight w:val="350"/>
        </w:trPr>
        <w:tc>
          <w:tcPr>
            <w:tcW w:w="9768" w:type="dxa"/>
            <w:gridSpan w:val="4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C4A4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Корекція</w:t>
            </w:r>
          </w:p>
        </w:tc>
      </w:tr>
      <w:tr w:rsidR="001B4118" w14:paraId="17DE2D76" w14:textId="77777777" w:rsidTr="0088489E">
        <w:trPr>
          <w:trHeight w:val="1940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F507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BCD6" w14:textId="77777777" w:rsidR="00591A58" w:rsidRPr="0019660D" w:rsidRDefault="00591A58" w:rsidP="00591A58">
            <w:pPr>
              <w:tabs>
                <w:tab w:val="left" w:pos="311"/>
                <w:tab w:val="left" w:pos="851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9660D">
              <w:rPr>
                <w:rFonts w:ascii="Times New Roman" w:hAnsi="Times New Roman" w:cs="Times New Roman"/>
                <w:sz w:val="28"/>
                <w:szCs w:val="28"/>
              </w:rPr>
              <w:t>Подолання негативних наслідків, спричинених війною в Україні:</w:t>
            </w:r>
          </w:p>
          <w:p w14:paraId="30441A36" w14:textId="2CE27C3A" w:rsidR="00591A58" w:rsidRPr="0019660D" w:rsidRDefault="00591A58" w:rsidP="00591A58">
            <w:pPr>
              <w:pStyle w:val="ac"/>
              <w:numPr>
                <w:ilvl w:val="0"/>
                <w:numId w:val="25"/>
              </w:numPr>
              <w:tabs>
                <w:tab w:val="left" w:pos="311"/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60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психологічних хвилинок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B753EB" w14:textId="57B78A16" w:rsidR="001B4118" w:rsidRPr="00591A58" w:rsidRDefault="00591A58" w:rsidP="00591A58">
            <w:pPr>
              <w:pStyle w:val="ac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A58">
              <w:rPr>
                <w:rFonts w:ascii="Times New Roman" w:hAnsi="Times New Roman" w:cs="Times New Roman"/>
                <w:sz w:val="28"/>
                <w:szCs w:val="28"/>
              </w:rPr>
              <w:t>Ігри для зняття втоми, напруги.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6266" w14:textId="0B26813F" w:rsidR="001B4118" w:rsidRDefault="00083376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98A0" w14:textId="7F52CDF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Учні </w:t>
            </w:r>
            <w:r w:rsid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класів</w:t>
            </w:r>
          </w:p>
        </w:tc>
      </w:tr>
      <w:tr w:rsidR="001B4118" w14:paraId="72791BC5" w14:textId="77777777" w:rsidTr="0088489E">
        <w:trPr>
          <w:trHeight w:val="655"/>
        </w:trPr>
        <w:tc>
          <w:tcPr>
            <w:tcW w:w="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D29A" w14:textId="272C2DFD" w:rsidR="001B4118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B4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4C50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643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Корекційно-розвивальна програма  «Навчаюся й радію!»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8841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</w:p>
          <w:p w14:paraId="406014BB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січень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3229" w14:textId="77777777" w:rsidR="001B4118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1 класу</w:t>
            </w:r>
          </w:p>
        </w:tc>
      </w:tr>
    </w:tbl>
    <w:tbl>
      <w:tblPr>
        <w:tblStyle w:val="a8"/>
        <w:tblW w:w="9768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5"/>
        <w:gridCol w:w="4671"/>
        <w:gridCol w:w="2126"/>
        <w:gridCol w:w="2126"/>
      </w:tblGrid>
      <w:tr w:rsidR="00B36FB7" w14:paraId="2C8A480D" w14:textId="77777777" w:rsidTr="00174CC4">
        <w:trPr>
          <w:trHeight w:val="1620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CFCF" w14:textId="76D6AA88" w:rsidR="00B36FB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443C" w14:textId="4A5FCCC2" w:rsidR="00B36FB7" w:rsidRDefault="00843E50" w:rsidP="00064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 w:right="197" w:firstLine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розвивальних вправ «Ігри  та вправи для розвитку уваги, пам’яті,  мислення й уяви».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77C9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- </w:t>
            </w:r>
          </w:p>
          <w:p w14:paraId="4621002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E9D3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5-8 класів</w:t>
            </w:r>
          </w:p>
        </w:tc>
      </w:tr>
      <w:tr w:rsidR="00B36FB7" w14:paraId="562CE430" w14:textId="77777777" w:rsidTr="00174CC4">
        <w:trPr>
          <w:trHeight w:val="650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F310" w14:textId="0A1F905A" w:rsidR="00B36FB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8C9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506" w:firstLine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Індивідуальна корекційна робота за  запитом батьків, дітей, вчителів.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9C2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запитом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E3E5C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запитом </w:t>
            </w:r>
          </w:p>
          <w:p w14:paraId="3A0B14E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школи</w:t>
            </w:r>
          </w:p>
        </w:tc>
      </w:tr>
      <w:tr w:rsidR="00B36FB7" w14:paraId="763355C6" w14:textId="77777777" w:rsidTr="00174CC4">
        <w:trPr>
          <w:trHeight w:val="660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AE739" w14:textId="071106AF" w:rsidR="00B36FB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2AC1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618" w:firstLine="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Тренінг «Збереження та зміцнення  психологічного здоров'я педагога»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1F09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Січень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457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285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Педагогічний  колектив</w:t>
            </w:r>
          </w:p>
        </w:tc>
      </w:tr>
      <w:tr w:rsidR="00B36FB7" w14:paraId="3837DC0C" w14:textId="77777777" w:rsidTr="00174CC4">
        <w:trPr>
          <w:trHeight w:val="660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81E5" w14:textId="5A2930FE" w:rsidR="00B36FB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F67F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673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Корекційна програма «Уникнення  конфліктності».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4AD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Лютий </w:t>
            </w:r>
          </w:p>
          <w:p w14:paraId="732DF8BD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544F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Учні 6-9  </w:t>
            </w:r>
          </w:p>
          <w:p w14:paraId="7F2B390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класів</w:t>
            </w:r>
          </w:p>
        </w:tc>
      </w:tr>
      <w:tr w:rsidR="00B36FB7" w14:paraId="1EB79E35" w14:textId="77777777" w:rsidTr="00174CC4">
        <w:trPr>
          <w:trHeight w:val="358"/>
        </w:trPr>
        <w:tc>
          <w:tcPr>
            <w:tcW w:w="9768" w:type="dxa"/>
            <w:gridSpan w:val="4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80D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19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Консультування</w:t>
            </w:r>
          </w:p>
        </w:tc>
      </w:tr>
      <w:tr w:rsidR="00B36FB7" w14:paraId="40ED7D68" w14:textId="77777777" w:rsidTr="00174CC4">
        <w:trPr>
          <w:trHeight w:val="980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0749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3F8F" w14:textId="583F16C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537"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Консультування батьків</w:t>
            </w:r>
            <w:r w:rsidR="002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підлітків в  умовах війни.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01B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252B1FED" w14:textId="1F799E3B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322"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9B65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Вчителі,  </w:t>
            </w:r>
          </w:p>
          <w:p w14:paraId="4E7A326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 w:right="229" w:hanging="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батьки, учні 1- 11 класів</w:t>
            </w:r>
          </w:p>
        </w:tc>
      </w:tr>
      <w:tr w:rsidR="00B36FB7" w14:paraId="43D39A03" w14:textId="77777777" w:rsidTr="00174CC4">
        <w:trPr>
          <w:trHeight w:val="980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0A58" w14:textId="164A85CF" w:rsidR="00B36FB7" w:rsidRDefault="0028656F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91E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54" w:firstLine="3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Консультативні бесіди за результатами  діагностики.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629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2BB6273C" w14:textId="264966E8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322"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E87D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Вчителі,  </w:t>
            </w:r>
          </w:p>
          <w:p w14:paraId="11E2C606" w14:textId="77777777" w:rsidR="00B36FB7" w:rsidRDefault="001B4118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4" w:hanging="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батьки, учні 1, 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 10 класів</w:t>
            </w:r>
          </w:p>
        </w:tc>
      </w:tr>
      <w:tr w:rsidR="00B36FB7" w14:paraId="4ED7AD91" w14:textId="77777777" w:rsidTr="00174CC4">
        <w:trPr>
          <w:trHeight w:val="980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4A05" w14:textId="39FD21A3" w:rsidR="00B36FB7" w:rsidRDefault="0028656F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6EF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 w:right="294" w:firstLine="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Консультаційна робота з учасниками  освітнього процесу з питань протидії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E38F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7C88C441" w14:textId="00E8BEED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322"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DF39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ОП</w:t>
            </w:r>
          </w:p>
        </w:tc>
      </w:tr>
      <w:tr w:rsidR="00B36FB7" w14:paraId="58D178DC" w14:textId="77777777" w:rsidTr="00174CC4">
        <w:trPr>
          <w:trHeight w:val="655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8438" w14:textId="0759A91C" w:rsidR="00B36FB7" w:rsidRDefault="0028656F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F2B7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«Права та обов’язки. Правила учнів».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5263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</w:p>
          <w:p w14:paraId="26AF6C9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тиждень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BC45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2-4 класів</w:t>
            </w:r>
          </w:p>
        </w:tc>
      </w:tr>
      <w:tr w:rsidR="00B36FB7" w14:paraId="5AE1F385" w14:textId="77777777" w:rsidTr="00174CC4">
        <w:trPr>
          <w:trHeight w:val="1300"/>
        </w:trPr>
        <w:tc>
          <w:tcPr>
            <w:tcW w:w="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82C3" w14:textId="716A329B" w:rsidR="00B36FB7" w:rsidRDefault="0028656F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61F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240"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Індивідуальні та групові консультації  для батьків і педагогів на тему: «Як  подолати агресію» (за запитом чи  потребою 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DC2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0D41B071" w14:textId="5DE5CA69" w:rsidR="00B36FB7" w:rsidRDefault="00843E50" w:rsidP="00174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року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A49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Батьки,  </w:t>
            </w:r>
          </w:p>
          <w:p w14:paraId="1528D78D" w14:textId="15B93A9E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33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педагогічний  колектив</w:t>
            </w:r>
          </w:p>
        </w:tc>
      </w:tr>
      <w:tr w:rsidR="00B36FB7" w14:paraId="4CC4FFD7" w14:textId="77777777" w:rsidTr="00174CC4">
        <w:trPr>
          <w:trHeight w:val="404"/>
        </w:trPr>
        <w:tc>
          <w:tcPr>
            <w:tcW w:w="9768" w:type="dxa"/>
            <w:gridSpan w:val="4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111B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94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Просвіта</w:t>
            </w:r>
          </w:p>
        </w:tc>
      </w:tr>
    </w:tbl>
    <w:tbl>
      <w:tblPr>
        <w:tblStyle w:val="aa"/>
        <w:tblW w:w="9768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6"/>
        <w:gridCol w:w="4670"/>
        <w:gridCol w:w="2409"/>
        <w:gridCol w:w="1843"/>
      </w:tblGrid>
      <w:tr w:rsidR="003E6DA5" w14:paraId="4D27390E" w14:textId="77777777" w:rsidTr="0045178A">
        <w:trPr>
          <w:trHeight w:val="98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2D8E" w14:textId="76101294" w:rsidR="003E6DA5" w:rsidRDefault="00174CC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B183" w14:textId="77777777" w:rsidR="003E6DA5" w:rsidRPr="008C7773" w:rsidRDefault="003E6DA5" w:rsidP="003E6DA5">
            <w:pPr>
              <w:tabs>
                <w:tab w:val="left" w:pos="311"/>
                <w:tab w:val="left" w:pos="851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C7773">
              <w:rPr>
                <w:rFonts w:ascii="Times New Roman" w:hAnsi="Times New Roman" w:cs="Times New Roman"/>
                <w:sz w:val="28"/>
                <w:szCs w:val="28"/>
              </w:rPr>
              <w:t>Психологічна просвіта вчителів :</w:t>
            </w:r>
          </w:p>
          <w:p w14:paraId="38DAF037" w14:textId="141CA06E" w:rsidR="003E6DA5" w:rsidRPr="003E6DA5" w:rsidRDefault="003E6DA5" w:rsidP="003E6DA5">
            <w:pPr>
              <w:pStyle w:val="ac"/>
              <w:numPr>
                <w:ilvl w:val="0"/>
                <w:numId w:val="25"/>
              </w:numPr>
              <w:tabs>
                <w:tab w:val="left" w:pos="311"/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DA5">
              <w:rPr>
                <w:rFonts w:ascii="Times New Roman" w:hAnsi="Times New Roman" w:cs="Times New Roman"/>
                <w:sz w:val="28"/>
                <w:szCs w:val="28"/>
              </w:rPr>
              <w:t>Як організувати роботу з учнями та їх психологічну підтримку в умовах війни: рекомендації Державної служби якості освіти.</w:t>
            </w:r>
          </w:p>
          <w:p w14:paraId="423E511C" w14:textId="7407757A" w:rsidR="003E6DA5" w:rsidRPr="00F9684D" w:rsidRDefault="003E6DA5" w:rsidP="003E6DA5">
            <w:pPr>
              <w:pStyle w:val="ac"/>
              <w:tabs>
                <w:tab w:val="left" w:pos="311"/>
                <w:tab w:val="left" w:pos="851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   </w:t>
            </w:r>
            <w:proofErr w:type="spellStart"/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>Вплив</w:t>
            </w:r>
            <w:proofErr w:type="spellEnd"/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>травматичних</w:t>
            </w:r>
            <w:proofErr w:type="spellEnd"/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>подій</w:t>
            </w:r>
            <w:proofErr w:type="spellEnd"/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>осв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ітній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процес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6BBA84EC" w14:textId="4515BB38" w:rsidR="003E6DA5" w:rsidRPr="007D27AE" w:rsidRDefault="003E6DA5" w:rsidP="003E6DA5">
            <w:pPr>
              <w:pStyle w:val="ac"/>
              <w:tabs>
                <w:tab w:val="left" w:pos="311"/>
                <w:tab w:val="left" w:pos="851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  </w:t>
            </w:r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9684D">
              <w:rPr>
                <w:rFonts w:ascii="Times New Roman" w:hAnsi="Times New Roman"/>
                <w:sz w:val="28"/>
                <w:szCs w:val="28"/>
                <w:lang w:val="ru-RU"/>
              </w:rPr>
              <w:t>реагув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зміну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поведінці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дитини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28A15D5B" w14:textId="5463DA95" w:rsidR="003E6DA5" w:rsidRDefault="00174CC4" w:rsidP="003E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 w:right="813" w:firstLine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 </w:t>
            </w:r>
            <w:r w:rsidR="003E6DA5" w:rsidRPr="00F9684D">
              <w:rPr>
                <w:rFonts w:ascii="Times New Roman" w:hAnsi="Times New Roman"/>
                <w:sz w:val="28"/>
                <w:szCs w:val="28"/>
              </w:rPr>
              <w:t>П</w:t>
            </w:r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ерша </w:t>
            </w:r>
            <w:proofErr w:type="spellStart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>психологічна</w:t>
            </w:r>
            <w:proofErr w:type="spellEnd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>допомога</w:t>
            </w:r>
            <w:proofErr w:type="spellEnd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>дітям</w:t>
            </w:r>
            <w:proofErr w:type="spellEnd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>які</w:t>
            </w:r>
            <w:proofErr w:type="spellEnd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>перебувають</w:t>
            </w:r>
            <w:proofErr w:type="spellEnd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>післятравматичному</w:t>
            </w:r>
            <w:proofErr w:type="spellEnd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E6DA5" w:rsidRPr="00F9684D">
              <w:rPr>
                <w:rFonts w:ascii="Times New Roman" w:hAnsi="Times New Roman"/>
                <w:sz w:val="28"/>
                <w:szCs w:val="28"/>
                <w:lang w:val="ru-RU"/>
              </w:rPr>
              <w:t>стані</w:t>
            </w:r>
            <w:proofErr w:type="spellEnd"/>
            <w:r w:rsidR="003E6D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2B72" w14:textId="30437C8D" w:rsidR="003E6DA5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</w:t>
            </w:r>
            <w:r w:rsidR="002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навчального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A7E1" w14:textId="0FD1001D" w:rsidR="003E6DA5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вчителі</w:t>
            </w:r>
          </w:p>
        </w:tc>
      </w:tr>
      <w:tr w:rsidR="00B36FB7" w14:paraId="5095782F" w14:textId="77777777" w:rsidTr="0045178A">
        <w:trPr>
          <w:trHeight w:val="98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7431" w14:textId="2A6D8663" w:rsidR="00B36FB7" w:rsidRDefault="00174CC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4D0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 w:right="813" w:firstLine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Профілактично-просвітницька,  корекційно-розвивальна робота з  учасниками освітнього процесу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CC2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5A04C5A9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322"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навчального  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BCA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ОП</w:t>
            </w:r>
          </w:p>
        </w:tc>
      </w:tr>
      <w:tr w:rsidR="00DB78E5" w14:paraId="441961F9" w14:textId="77777777" w:rsidTr="0045178A">
        <w:trPr>
          <w:trHeight w:val="98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C48A" w14:textId="782A52E2" w:rsidR="00DB78E5" w:rsidRDefault="00DB78E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A544" w14:textId="6A70FC8B" w:rsidR="00DB78E5" w:rsidRDefault="00DB78E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 w:right="813" w:firstLine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Бесіда </w:t>
            </w:r>
            <w:r w:rsidRPr="00DB7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«Сімейні звичаї та традиції як складова здоров’я сім’ї»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58EF" w14:textId="77777777" w:rsidR="00DB78E5" w:rsidRDefault="00DB78E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Лютий </w:t>
            </w:r>
          </w:p>
          <w:p w14:paraId="705C1850" w14:textId="210897E9" w:rsidR="00DB78E5" w:rsidRDefault="00DB78E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тиждень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A396" w14:textId="5262B72E" w:rsidR="00DB78E5" w:rsidRDefault="00DB78E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 клас</w:t>
            </w:r>
          </w:p>
        </w:tc>
      </w:tr>
      <w:tr w:rsidR="00B36FB7" w14:paraId="6B2D97A4" w14:textId="77777777" w:rsidTr="0045178A">
        <w:trPr>
          <w:trHeight w:val="130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3A09" w14:textId="0EC00988" w:rsidR="00B36FB7" w:rsidRDefault="00174CC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C0CB" w14:textId="77777777" w:rsidR="00B36FB7" w:rsidRDefault="00064F91" w:rsidP="00064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Місячник обізнаності про ментальне здоров’я </w:t>
            </w:r>
            <w:r w:rsidRPr="00064F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(за окремим планом)</w:t>
            </w:r>
          </w:p>
          <w:p w14:paraId="0C5A2A93" w14:textId="2D313919" w:rsidR="00BC6674" w:rsidRDefault="00BC6674" w:rsidP="00B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FE39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Травень </w:t>
            </w:r>
          </w:p>
          <w:p w14:paraId="3868D315" w14:textId="4BB12040" w:rsidR="00B36FB7" w:rsidRDefault="00B36FB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A891" w14:textId="069E87CC" w:rsidR="00B36FB7" w:rsidRDefault="00064F91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Всі учасники освітнього процесу</w:t>
            </w:r>
          </w:p>
        </w:tc>
      </w:tr>
      <w:tr w:rsidR="00512F57" w14:paraId="12E3D6B5" w14:textId="77777777" w:rsidTr="0045178A">
        <w:trPr>
          <w:trHeight w:val="130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3771" w14:textId="4EBEB50C" w:rsidR="00512F5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1F13" w14:textId="77777777" w:rsidR="00512F5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625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Сформувати вміння професійного самовизначення, розглянути проблеми при виборі професії, розширити уявлення про світ </w:t>
            </w:r>
            <w:r w:rsidRPr="001625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професій.</w:t>
            </w:r>
          </w:p>
          <w:p w14:paraId="1F52C2E7" w14:textId="77777777" w:rsidR="00BC6674" w:rsidRDefault="00BC667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14:paraId="0B03B4FC" w14:textId="16AD0AC7" w:rsidR="00BC6674" w:rsidRDefault="00BC6674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CD3D" w14:textId="6ECB2A91" w:rsidR="00512F5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5EA6" w14:textId="696A9DA1" w:rsidR="00512F5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 класи</w:t>
            </w:r>
          </w:p>
        </w:tc>
      </w:tr>
      <w:tr w:rsidR="00512F57" w14:paraId="4477CF81" w14:textId="77777777" w:rsidTr="00512F57">
        <w:trPr>
          <w:trHeight w:val="1313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20C9" w14:textId="2D7D9F0F" w:rsidR="00512F5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660C" w14:textId="6AC9437D" w:rsidR="00512F57" w:rsidRDefault="00512F57" w:rsidP="00512F5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625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Ознайомити з поняттям  емоції , почуття, настрій, навчити засобами керування емоціями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7474C619" w14:textId="77777777" w:rsidR="00BC6674" w:rsidRDefault="00BC6674" w:rsidP="00512F5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14:paraId="001D7EB6" w14:textId="77777777" w:rsidR="00512F57" w:rsidRPr="00162598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CEBB" w14:textId="04E8D483" w:rsidR="00512F5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A1C5" w14:textId="4BB20819" w:rsidR="00512F57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</w:tr>
      <w:tr w:rsidR="00B36FB7" w14:paraId="03CD01B3" w14:textId="77777777" w:rsidTr="003E6DA5">
        <w:trPr>
          <w:trHeight w:val="286"/>
        </w:trPr>
        <w:tc>
          <w:tcPr>
            <w:tcW w:w="9768" w:type="dxa"/>
            <w:gridSpan w:val="4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6E08" w14:textId="0530D776" w:rsidR="00B36FB7" w:rsidRDefault="00843E50" w:rsidP="003E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Організаційно-методична </w:t>
            </w:r>
            <w:r w:rsidR="003E6D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робота</w:t>
            </w:r>
          </w:p>
        </w:tc>
      </w:tr>
      <w:tr w:rsidR="00B36FB7" w14:paraId="5331CA76" w14:textId="77777777" w:rsidTr="0045178A">
        <w:trPr>
          <w:trHeight w:val="974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6ECD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ED5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854" w:hang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Планування роботи практичного  психолога на рік, на місяць  </w:t>
            </w:r>
          </w:p>
          <w:p w14:paraId="1C941E9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погодження робочих планів.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7E6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45AF64E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B4F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323F375A" w14:textId="77777777" w:rsidTr="00083376">
        <w:trPr>
          <w:trHeight w:val="306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0395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487D" w14:textId="77777777" w:rsidR="00B36FB7" w:rsidRDefault="00843E50" w:rsidP="0045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89"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Виготовлення буклетів, пам’яток  «Тривожні діти», «Дитячі страхи. Як їх подолати.», «Як знизити відчуття  тривоги», «Способи подолання  тривоги». </w:t>
            </w:r>
          </w:p>
          <w:p w14:paraId="3AE0C9B0" w14:textId="77777777" w:rsidR="00B36FB7" w:rsidRDefault="00843E50" w:rsidP="0045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Розробка психологічних рекомендацій.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3C74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706A0DF9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EF83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</w:tbl>
    <w:tbl>
      <w:tblPr>
        <w:tblStyle w:val="ab"/>
        <w:tblW w:w="9768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6"/>
        <w:gridCol w:w="4670"/>
        <w:gridCol w:w="2409"/>
        <w:gridCol w:w="1843"/>
      </w:tblGrid>
      <w:tr w:rsidR="00B36FB7" w14:paraId="494D7292" w14:textId="77777777" w:rsidTr="0045178A">
        <w:trPr>
          <w:trHeight w:val="65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4B9B" w14:textId="4B749FEE" w:rsidR="00B36FB7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514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Консультації з методистами МОІППО 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CDB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74788C71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B64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5D998692" w14:textId="77777777" w:rsidTr="0045178A">
        <w:trPr>
          <w:trHeight w:val="655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2E65" w14:textId="289D42A3" w:rsidR="00B36FB7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ACFC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49"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Оновлення сторінки психолога на сайті  закладу освіти.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26A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774185B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C941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738A629F" w14:textId="77777777" w:rsidTr="0045178A">
        <w:trPr>
          <w:trHeight w:val="655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8593" w14:textId="395F7E64" w:rsidR="00B36FB7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3FE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251"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Складання звіту про виконану роботу: за півріччя; за рік.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6EA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Грудень, </w:t>
            </w:r>
          </w:p>
          <w:p w14:paraId="71BA0DA7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Травень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ABB8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5726FFCA" w14:textId="77777777" w:rsidTr="0045178A">
        <w:trPr>
          <w:trHeight w:val="162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511E" w14:textId="22BA9D64" w:rsidR="00B36FB7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BEA5" w14:textId="64DDE82D" w:rsidR="00B36FB7" w:rsidRDefault="00843E50" w:rsidP="0051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76" w:hanging="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Підбір діагностичного інструментарію,  оформлення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наочностей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 </w:t>
            </w:r>
            <w:r w:rsidR="00451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роздаткового матеріалу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проведення заходів просвітницького та</w:t>
            </w:r>
            <w:r w:rsidR="00512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профілактичного характеру.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8F25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7ED731B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366F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47307FFA" w14:textId="77777777" w:rsidTr="0045178A">
        <w:trPr>
          <w:trHeight w:val="654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FBC75" w14:textId="678D67A8" w:rsidR="00B36FB7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805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 w:right="729" w:hanging="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Розробка рекомендацій вчителям,  батькам, учням.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470D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2FDF6F1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06D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6EA5DB28" w14:textId="77777777" w:rsidTr="0045178A">
        <w:trPr>
          <w:trHeight w:val="975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83EC" w14:textId="25CDF185" w:rsidR="00B36FB7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B000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Заповнення щоденної документації. 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E3D7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61D881E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322" w:firstLine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навчального  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49BE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70137B89" w14:textId="77777777" w:rsidTr="0045178A">
        <w:trPr>
          <w:trHeight w:val="974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8544" w14:textId="1D6003F6" w:rsidR="00B36FB7" w:rsidRDefault="003E6DA5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 w:rsidR="00843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65BB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Участь в методичних заходах,  </w:t>
            </w:r>
          </w:p>
          <w:p w14:paraId="6859A3A7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00" w:hanging="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конкурсах спеціалістів психологічної  служби системи освіти.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2D16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 </w:t>
            </w:r>
          </w:p>
          <w:p w14:paraId="531682A7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F1C75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11E4757D" w14:textId="77777777" w:rsidTr="00083376">
        <w:trPr>
          <w:trHeight w:val="350"/>
        </w:trPr>
        <w:tc>
          <w:tcPr>
            <w:tcW w:w="9768" w:type="dxa"/>
            <w:gridSpan w:val="4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181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Здійснення власного професійного розвитку та саморозвитку</w:t>
            </w:r>
          </w:p>
        </w:tc>
      </w:tr>
      <w:tr w:rsidR="00B36FB7" w14:paraId="087FB9D6" w14:textId="77777777" w:rsidTr="0045178A">
        <w:trPr>
          <w:trHeight w:val="839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C004D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2CD1" w14:textId="77777777" w:rsidR="00B36FB7" w:rsidRPr="00083376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7" w:firstLine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Самоосвіта (в </w:t>
            </w:r>
            <w:proofErr w:type="spellStart"/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онлайн-курси), вивчення  передового досвіду психологів та  психотерапевтів.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132A" w14:textId="77777777" w:rsidR="00B36FB7" w:rsidRPr="00083376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DF70" w14:textId="26943B79" w:rsidR="00B36FB7" w:rsidRPr="00083376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735BD95E" w14:textId="77777777" w:rsidTr="0045178A">
        <w:trPr>
          <w:trHeight w:val="82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FAD2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06FC" w14:textId="77777777" w:rsidR="00B36FB7" w:rsidRPr="00083376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9" w:hanging="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Участь у </w:t>
            </w:r>
            <w:proofErr w:type="spellStart"/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інтервізійних</w:t>
            </w:r>
            <w:proofErr w:type="spellEnd"/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групах практичних  психологів.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7A9F8" w14:textId="77777777" w:rsidR="00B36FB7" w:rsidRPr="00083376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6052" w14:textId="5943DF34" w:rsidR="00B36FB7" w:rsidRPr="00083376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B36FB7" w14:paraId="44F18A98" w14:textId="77777777" w:rsidTr="0045178A">
        <w:trPr>
          <w:trHeight w:val="820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ED21A" w14:textId="77777777" w:rsidR="00B36FB7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EF91A" w14:textId="77777777" w:rsidR="00B36FB7" w:rsidRPr="00083376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Курси підвищення кваліфікації практичних  психологів на базі МОІППО. 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2320" w14:textId="77777777" w:rsidR="00B36FB7" w:rsidRPr="00083376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окремим  </w:t>
            </w:r>
          </w:p>
          <w:p w14:paraId="72BB63CE" w14:textId="77777777" w:rsidR="00B36FB7" w:rsidRPr="00083376" w:rsidRDefault="00843E50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графіком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C63B" w14:textId="407B910F" w:rsidR="00B36FB7" w:rsidRPr="00083376" w:rsidRDefault="00512F57" w:rsidP="001B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</w:tbl>
    <w:p w14:paraId="015EB5CD" w14:textId="77777777" w:rsidR="00B36FB7" w:rsidRDefault="00B36FB7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color w:val="000000"/>
        </w:rPr>
      </w:pPr>
    </w:p>
    <w:p w14:paraId="29711F03" w14:textId="77777777" w:rsidR="00B36FB7" w:rsidRDefault="00B36FB7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color w:val="000000"/>
        </w:rPr>
      </w:pPr>
    </w:p>
    <w:p w14:paraId="73BF9001" w14:textId="77777777" w:rsidR="0045178A" w:rsidRDefault="0045178A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 w:type="page"/>
      </w:r>
    </w:p>
    <w:p w14:paraId="17045A82" w14:textId="77777777" w:rsidR="00B36FB7" w:rsidRPr="00083376" w:rsidRDefault="00843E50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08"/>
        <w:contextualSpacing/>
        <w:jc w:val="right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</w:rPr>
      </w:pPr>
      <w:r w:rsidRPr="00083376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</w:rPr>
        <w:lastRenderedPageBreak/>
        <w:t xml:space="preserve">Щомісячна циклограма </w:t>
      </w:r>
    </w:p>
    <w:p w14:paraId="1D10EAE5" w14:textId="77777777" w:rsidR="00824139" w:rsidRDefault="00824139" w:rsidP="001B4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10197A" w14:textId="77777777" w:rsidR="00B36FB7" w:rsidRPr="000974DD" w:rsidRDefault="00843E50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Серпень</w:t>
      </w:r>
    </w:p>
    <w:p w14:paraId="5DAE1F55" w14:textId="77777777" w:rsidR="00824139" w:rsidRDefault="00843E50" w:rsidP="00824139">
      <w:pPr>
        <w:pStyle w:val="ac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цілей та задач діяльності психол</w:t>
      </w:r>
      <w:r w:rsid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ога впродовж навчального року; </w:t>
      </w:r>
    </w:p>
    <w:p w14:paraId="7BF4DAB0" w14:textId="77777777" w:rsidR="00B36FB7" w:rsidRPr="00824139" w:rsidRDefault="00843E50" w:rsidP="00824139">
      <w:pPr>
        <w:pStyle w:val="ac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Визначення головних орієнтирів в організації психологічного супроводу  освітнього процесу; </w:t>
      </w:r>
    </w:p>
    <w:p w14:paraId="7B7697D5" w14:textId="77777777" w:rsidR="00B36FB7" w:rsidRPr="00824139" w:rsidRDefault="00843E50" w:rsidP="00824139">
      <w:pPr>
        <w:pStyle w:val="ac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Планування, програмування, проектування діяльності (складання та  представлення плану роботи на навчальний рік);  </w:t>
      </w:r>
    </w:p>
    <w:p w14:paraId="49982EC6" w14:textId="77777777" w:rsidR="00B36FB7" w:rsidRPr="00824139" w:rsidRDefault="00843E50" w:rsidP="00824139">
      <w:pPr>
        <w:pStyle w:val="ac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Підготовка діагностичних матеріалів. </w:t>
      </w:r>
    </w:p>
    <w:p w14:paraId="6E474F79" w14:textId="77777777" w:rsidR="00824139" w:rsidRDefault="00824139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0C43A" w14:textId="77777777" w:rsidR="00B36FB7" w:rsidRPr="000974DD" w:rsidRDefault="00843E50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Вересень- жовтень</w:t>
      </w:r>
    </w:p>
    <w:p w14:paraId="070B93A6" w14:textId="128B930E" w:rsidR="00B36FB7" w:rsidRPr="00512F57" w:rsidRDefault="00843E50" w:rsidP="00512F57">
      <w:pPr>
        <w:pStyle w:val="ac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Психологічний супровід адаптації здобувачів освіти до освітнього  процесу(нових умов навчання) </w:t>
      </w:r>
    </w:p>
    <w:p w14:paraId="622C0977" w14:textId="77777777" w:rsidR="00B36FB7" w:rsidRPr="00824139" w:rsidRDefault="00843E50" w:rsidP="00824139">
      <w:pPr>
        <w:pStyle w:val="ac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жовтня- Всесвітній день Психічного здоров’я. </w:t>
      </w:r>
    </w:p>
    <w:p w14:paraId="4E7402FB" w14:textId="77777777" w:rsidR="00B36FB7" w:rsidRPr="00824139" w:rsidRDefault="00843E50" w:rsidP="00824139">
      <w:pPr>
        <w:pStyle w:val="ac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Профілактика торгівлі людьми. Дискримінація. </w:t>
      </w:r>
    </w:p>
    <w:p w14:paraId="53A32E79" w14:textId="77777777" w:rsidR="00824139" w:rsidRDefault="00824139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3AC940" w14:textId="77777777" w:rsidR="00B36FB7" w:rsidRPr="000974DD" w:rsidRDefault="00843E50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Листопад</w:t>
      </w:r>
    </w:p>
    <w:p w14:paraId="0847684E" w14:textId="77777777" w:rsidR="00B36FB7" w:rsidRPr="00824139" w:rsidRDefault="00843E50" w:rsidP="00824139">
      <w:pPr>
        <w:pStyle w:val="ac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Профілактика насильства в сім’ї та навчальному закладі;  </w:t>
      </w:r>
    </w:p>
    <w:p w14:paraId="367939D3" w14:textId="77777777" w:rsidR="00B36FB7" w:rsidRPr="00824139" w:rsidRDefault="00843E50" w:rsidP="00824139">
      <w:pPr>
        <w:pStyle w:val="ac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Корекційно-розвивальна робота з учня ми, які виявили низький рівень  адаптації до освітнього процесу;  </w:t>
      </w:r>
    </w:p>
    <w:p w14:paraId="688C1CA1" w14:textId="77777777" w:rsidR="00512F57" w:rsidRDefault="00843E50" w:rsidP="00824139">
      <w:pPr>
        <w:pStyle w:val="ac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аналітичних довідок за результатами проведеної діагностики.</w:t>
      </w:r>
    </w:p>
    <w:p w14:paraId="5DEFDCBD" w14:textId="64FDD4E0" w:rsidR="00B36FB7" w:rsidRPr="00824139" w:rsidRDefault="00843E50" w:rsidP="00824139">
      <w:pPr>
        <w:pStyle w:val="ac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Просвітницькі заходи до Всесвітнього дня дитини (20 листопада) щодо  побудови ефективних взаємин з дитиною, профілактики правопорушень, що  здійснюються по відношенню до дітей. </w:t>
      </w:r>
    </w:p>
    <w:p w14:paraId="55F42C94" w14:textId="77777777" w:rsidR="00824139" w:rsidRDefault="00843E50" w:rsidP="00824139">
      <w:pPr>
        <w:pStyle w:val="ac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листопада-10 грудня – Тиждень толерантності в рамках 16 днів проти  насильства </w:t>
      </w:r>
    </w:p>
    <w:p w14:paraId="135F1584" w14:textId="77777777" w:rsidR="00824139" w:rsidRDefault="00843E50" w:rsidP="00824139">
      <w:pPr>
        <w:pStyle w:val="ac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листопада Міжнародний день боротьби за ліквідацію насильства. </w:t>
      </w:r>
    </w:p>
    <w:p w14:paraId="41C92412" w14:textId="77777777" w:rsidR="00824139" w:rsidRDefault="00824139" w:rsidP="00824139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79AC71" w14:textId="77777777" w:rsidR="00B36FB7" w:rsidRPr="000974DD" w:rsidRDefault="00843E50" w:rsidP="00824139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Грудень</w:t>
      </w:r>
    </w:p>
    <w:p w14:paraId="484B3EB2" w14:textId="77777777" w:rsidR="00512F57" w:rsidRPr="00512F57" w:rsidRDefault="00843E50" w:rsidP="00824139">
      <w:pPr>
        <w:pStyle w:val="ac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та проведення заходів 1 грудня до Всесвітнього дня  порозуміння з ВІЛ-інфікованими людьми(« Молодь за здоровий спосіб життя») </w:t>
      </w:r>
    </w:p>
    <w:p w14:paraId="42D94617" w14:textId="3FE4D1A3" w:rsidR="00B36FB7" w:rsidRPr="00824139" w:rsidRDefault="00843E50" w:rsidP="00824139">
      <w:pPr>
        <w:pStyle w:val="ac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грудня- Міжнародний день людей з інвалідністю. </w:t>
      </w:r>
    </w:p>
    <w:p w14:paraId="2462AE6F" w14:textId="77777777" w:rsidR="00B36FB7" w:rsidRPr="00824139" w:rsidRDefault="00843E50" w:rsidP="00824139">
      <w:pPr>
        <w:pStyle w:val="ac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грудня- День прав людини(формування правової культури у дітей і  батьків). </w:t>
      </w:r>
    </w:p>
    <w:p w14:paraId="78CA9623" w14:textId="77777777" w:rsidR="00824139" w:rsidRDefault="00824139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EEB74D" w14:textId="77777777" w:rsidR="00B36FB7" w:rsidRPr="000974DD" w:rsidRDefault="00843E50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Січень</w:t>
      </w:r>
    </w:p>
    <w:p w14:paraId="76FABEBD" w14:textId="77777777" w:rsidR="00B36FB7" w:rsidRPr="00824139" w:rsidRDefault="00843E50" w:rsidP="00824139">
      <w:pPr>
        <w:pStyle w:val="ac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Профілактика життєстійкості та </w:t>
      </w:r>
      <w:proofErr w:type="spellStart"/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стресостійкості</w:t>
      </w:r>
      <w:proofErr w:type="spellEnd"/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педагогічних  працівників(емоційне вигорання). </w:t>
      </w:r>
    </w:p>
    <w:p w14:paraId="0C745A97" w14:textId="77777777" w:rsidR="00824139" w:rsidRDefault="00843E50" w:rsidP="00824139">
      <w:pPr>
        <w:pStyle w:val="ac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Профорієнтація, професійне самовизначення 9,11 класи (діагностика) </w:t>
      </w:r>
    </w:p>
    <w:p w14:paraId="66C40521" w14:textId="77777777" w:rsidR="00824139" w:rsidRPr="00824139" w:rsidRDefault="00824139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05BEA0" w14:textId="77777777" w:rsidR="00824139" w:rsidRDefault="00824139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6EA85D" w14:textId="77777777" w:rsidR="00824139" w:rsidRDefault="00824139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3DC003" w14:textId="77777777" w:rsidR="00B36FB7" w:rsidRPr="000974DD" w:rsidRDefault="00843E50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Лютий</w:t>
      </w:r>
    </w:p>
    <w:p w14:paraId="642EACAA" w14:textId="77777777" w:rsidR="00512F57" w:rsidRPr="00512F57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Профорієнтація, професійне самовизначення 9,11 класи (діагностика) </w:t>
      </w:r>
    </w:p>
    <w:p w14:paraId="67FC3730" w14:textId="65CF7E57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психологічної готовності учнів 4 класів до навчання у 5 класі,</w:t>
      </w:r>
    </w:p>
    <w:p w14:paraId="51DE0F44" w14:textId="77777777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лютого- проведення заходів з Інтернет-безпеки до Дня безпечного  Інтернету </w:t>
      </w:r>
    </w:p>
    <w:p w14:paraId="4EFC93F2" w14:textId="77777777" w:rsidR="00824139" w:rsidRDefault="00824139" w:rsidP="00824139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C48880" w14:textId="6DA2E686" w:rsidR="00B36FB7" w:rsidRPr="00512F57" w:rsidRDefault="00843E50" w:rsidP="00512F57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12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Березень</w:t>
      </w:r>
    </w:p>
    <w:p w14:paraId="64DDAFA2" w14:textId="77777777" w:rsidR="00512F57" w:rsidRPr="00512F57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Профорієнтація, професійне самовизначення 9,11 класи(діагностика) </w:t>
      </w:r>
    </w:p>
    <w:p w14:paraId="70B56B51" w14:textId="66C99FE6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Noto Sans Symbols" w:eastAsia="Noto Sans Symbols" w:hAnsi="Noto Sans Symbols" w:cs="Noto Sans Symbols"/>
          <w:color w:val="000000"/>
          <w:sz w:val="28"/>
          <w:szCs w:val="28"/>
        </w:rPr>
        <w:lastRenderedPageBreak/>
        <w:t xml:space="preserve"> 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Тренінгове заняття «Готуємось до </w:t>
      </w:r>
      <w:r w:rsidR="00512F57">
        <w:rPr>
          <w:rFonts w:ascii="Times New Roman" w:eastAsia="Times New Roman" w:hAnsi="Times New Roman" w:cs="Times New Roman"/>
          <w:color w:val="000000"/>
          <w:sz w:val="28"/>
          <w:szCs w:val="28"/>
        </w:rPr>
        <w:t>НМТ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»(формування впевненості  стресів перед іспитами). </w:t>
      </w:r>
    </w:p>
    <w:p w14:paraId="7AE2F3F0" w14:textId="77777777" w:rsidR="00824139" w:rsidRDefault="00824139" w:rsidP="00824139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4B58FF" w14:textId="40828E41" w:rsidR="00512F57" w:rsidRPr="00473DCC" w:rsidRDefault="00843E50" w:rsidP="00473DCC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12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Квітень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3B47AA" w14:textId="32ACA539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Вивчення психологічної готовності дітей шестирічного віку до навчання в  школі(якщо є звернення з боку батьків) </w:t>
      </w:r>
    </w:p>
    <w:p w14:paraId="3538F2D7" w14:textId="5EBB1540" w:rsid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Просвітницька робота і тренінгові заняття щодо психологічної підготовки  учнів до </w:t>
      </w:r>
      <w:r w:rsidR="00512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НМТ 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(формування впевненості та профілактика стресів). </w:t>
      </w:r>
    </w:p>
    <w:p w14:paraId="64C8F0C7" w14:textId="77777777" w:rsidR="00824139" w:rsidRPr="00824139" w:rsidRDefault="00824139" w:rsidP="008241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C9F7DC" w14:textId="77777777" w:rsidR="00B36FB7" w:rsidRPr="000974DD" w:rsidRDefault="00843E50" w:rsidP="00824139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Травень</w:t>
      </w:r>
    </w:p>
    <w:p w14:paraId="5E36662C" w14:textId="0E647B60" w:rsidR="00B36FB7" w:rsidRPr="00824139" w:rsidRDefault="00473DCC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Місячник обізнаності про ментальне здоров’я.</w:t>
      </w:r>
    </w:p>
    <w:p w14:paraId="59CBFE72" w14:textId="56EDF04C" w:rsidR="00DB3251" w:rsidRPr="00DB3251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Просвітницька робота та тренінгові заняття щодо психологічної підготовки  учнів до </w:t>
      </w:r>
      <w:r w:rsidR="00DB3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НМТ 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(формування впевненості та профілактика стресів). </w:t>
      </w:r>
    </w:p>
    <w:p w14:paraId="67FA891D" w14:textId="4C7C5B6B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Аналіз проблем у професійній діяльності практичного психолога,  узагальнення результатів роботи, формування відповідних висновків для  врахування у подальшій роботі </w:t>
      </w:r>
    </w:p>
    <w:p w14:paraId="116B034A" w14:textId="77777777" w:rsidR="00824139" w:rsidRDefault="00843E50" w:rsidP="00DB3251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Складання аналітичного і статистичного звітів про роботу за рік. </w:t>
      </w:r>
    </w:p>
    <w:p w14:paraId="5169FAFC" w14:textId="77777777" w:rsidR="00824139" w:rsidRDefault="00824139" w:rsidP="00824139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E6BDD" w14:textId="77777777" w:rsidR="00B36FB7" w:rsidRPr="000974DD" w:rsidRDefault="00843E50" w:rsidP="00824139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Червень</w:t>
      </w:r>
    </w:p>
    <w:p w14:paraId="2F0CE0B7" w14:textId="77777777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Планування роботи на наступний навчальний рік. </w:t>
      </w:r>
    </w:p>
    <w:p w14:paraId="1C15A7BF" w14:textId="77777777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Самоосвіта </w:t>
      </w:r>
    </w:p>
    <w:p w14:paraId="05D10702" w14:textId="77777777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Просвітницька робота з учасниками освітнього процесу з метою  популяризувати безпечне проведення літніх канікул. </w:t>
      </w:r>
    </w:p>
    <w:p w14:paraId="3F06892E" w14:textId="7637F14F" w:rsidR="00B36FB7" w:rsidRPr="00824139" w:rsidRDefault="00843E50" w:rsidP="00824139">
      <w:pPr>
        <w:pStyle w:val="ac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1"/>
        </w:tabs>
        <w:spacing w:line="240" w:lineRule="auto"/>
        <w:ind w:left="5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поповнення банку соціально – педагогічних опитувальників та  </w:t>
      </w:r>
      <w:proofErr w:type="spellStart"/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психодіагностичних</w:t>
      </w:r>
      <w:proofErr w:type="spellEnd"/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</w:t>
      </w:r>
      <w:proofErr w:type="spellEnd"/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новими методиками для роботи в 202</w:t>
      </w:r>
      <w:r w:rsidR="00DB325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DB325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24139">
        <w:rPr>
          <w:rFonts w:ascii="Times New Roman" w:eastAsia="Times New Roman" w:hAnsi="Times New Roman" w:cs="Times New Roman"/>
          <w:color w:val="000000"/>
          <w:sz w:val="28"/>
          <w:szCs w:val="28"/>
        </w:rPr>
        <w:t>н.р.</w:t>
      </w:r>
    </w:p>
    <w:sectPr w:rsidR="00B36FB7" w:rsidRPr="00824139">
      <w:pgSz w:w="11900" w:h="16840"/>
      <w:pgMar w:top="550" w:right="450" w:bottom="775" w:left="14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BFD"/>
    <w:multiLevelType w:val="hybridMultilevel"/>
    <w:tmpl w:val="E7B25434"/>
    <w:lvl w:ilvl="0" w:tplc="062889E6">
      <w:start w:val="9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1A5284"/>
    <w:multiLevelType w:val="hybridMultilevel"/>
    <w:tmpl w:val="CC463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82B62"/>
    <w:multiLevelType w:val="hybridMultilevel"/>
    <w:tmpl w:val="2E0E2B0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6BF1"/>
    <w:multiLevelType w:val="hybridMultilevel"/>
    <w:tmpl w:val="858A9368"/>
    <w:lvl w:ilvl="0" w:tplc="A75C082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000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 w15:restartNumberingAfterBreak="0">
    <w:nsid w:val="1B180DEB"/>
    <w:multiLevelType w:val="hybridMultilevel"/>
    <w:tmpl w:val="5900D8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2EBF"/>
    <w:multiLevelType w:val="hybridMultilevel"/>
    <w:tmpl w:val="0DBC2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8AD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140B"/>
    <w:multiLevelType w:val="hybridMultilevel"/>
    <w:tmpl w:val="BBAC2460"/>
    <w:lvl w:ilvl="0" w:tplc="22C8ADE6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142645B"/>
    <w:multiLevelType w:val="hybridMultilevel"/>
    <w:tmpl w:val="EEE2EA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D7BCA"/>
    <w:multiLevelType w:val="hybridMultilevel"/>
    <w:tmpl w:val="AB626A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E0339"/>
    <w:multiLevelType w:val="hybridMultilevel"/>
    <w:tmpl w:val="99FE3E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14D2B"/>
    <w:multiLevelType w:val="hybridMultilevel"/>
    <w:tmpl w:val="846C9C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8EEA0">
      <w:start w:val="30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57FB1"/>
    <w:multiLevelType w:val="hybridMultilevel"/>
    <w:tmpl w:val="E200B92A"/>
    <w:lvl w:ilvl="0" w:tplc="2000000D">
      <w:start w:val="1"/>
      <w:numFmt w:val="bullet"/>
      <w:lvlText w:val=""/>
      <w:lvlJc w:val="left"/>
      <w:pPr>
        <w:ind w:left="107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499A4D68"/>
    <w:multiLevelType w:val="hybridMultilevel"/>
    <w:tmpl w:val="B5E47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85863"/>
    <w:multiLevelType w:val="hybridMultilevel"/>
    <w:tmpl w:val="CE68FBD6"/>
    <w:lvl w:ilvl="0" w:tplc="22C8ADE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E97297A"/>
    <w:multiLevelType w:val="hybridMultilevel"/>
    <w:tmpl w:val="C87A6F8E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866589"/>
    <w:multiLevelType w:val="hybridMultilevel"/>
    <w:tmpl w:val="E4949B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216"/>
    <w:multiLevelType w:val="hybridMultilevel"/>
    <w:tmpl w:val="638EAED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8224F"/>
    <w:multiLevelType w:val="hybridMultilevel"/>
    <w:tmpl w:val="A52881A8"/>
    <w:lvl w:ilvl="0" w:tplc="02ACB8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E747D"/>
    <w:multiLevelType w:val="hybridMultilevel"/>
    <w:tmpl w:val="73621B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23B61"/>
    <w:multiLevelType w:val="hybridMultilevel"/>
    <w:tmpl w:val="9690B9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37"/>
    <w:multiLevelType w:val="hybridMultilevel"/>
    <w:tmpl w:val="105E31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665E0"/>
    <w:multiLevelType w:val="hybridMultilevel"/>
    <w:tmpl w:val="0DD894AA"/>
    <w:lvl w:ilvl="0" w:tplc="22C8ADE6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B21260D"/>
    <w:multiLevelType w:val="hybridMultilevel"/>
    <w:tmpl w:val="DDEAEF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B11C9"/>
    <w:multiLevelType w:val="hybridMultilevel"/>
    <w:tmpl w:val="099643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8EEA0">
      <w:start w:val="30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46B6F"/>
    <w:multiLevelType w:val="hybridMultilevel"/>
    <w:tmpl w:val="AA3434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130ED"/>
    <w:multiLevelType w:val="hybridMultilevel"/>
    <w:tmpl w:val="79342ED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C097A"/>
    <w:multiLevelType w:val="hybridMultilevel"/>
    <w:tmpl w:val="91B8DA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05BC6"/>
    <w:multiLevelType w:val="hybridMultilevel"/>
    <w:tmpl w:val="FFD65B86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A4E31"/>
    <w:multiLevelType w:val="hybridMultilevel"/>
    <w:tmpl w:val="F082452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04965">
    <w:abstractNumId w:val="20"/>
  </w:num>
  <w:num w:numId="2" w16cid:durableId="1642493767">
    <w:abstractNumId w:val="10"/>
  </w:num>
  <w:num w:numId="3" w16cid:durableId="756513204">
    <w:abstractNumId w:val="9"/>
  </w:num>
  <w:num w:numId="4" w16cid:durableId="1828278941">
    <w:abstractNumId w:val="13"/>
  </w:num>
  <w:num w:numId="5" w16cid:durableId="1872037551">
    <w:abstractNumId w:val="6"/>
  </w:num>
  <w:num w:numId="6" w16cid:durableId="603542246">
    <w:abstractNumId w:val="21"/>
  </w:num>
  <w:num w:numId="7" w16cid:durableId="545610043">
    <w:abstractNumId w:val="19"/>
  </w:num>
  <w:num w:numId="8" w16cid:durableId="375859857">
    <w:abstractNumId w:val="18"/>
  </w:num>
  <w:num w:numId="9" w16cid:durableId="1236167041">
    <w:abstractNumId w:val="15"/>
  </w:num>
  <w:num w:numId="10" w16cid:durableId="372729815">
    <w:abstractNumId w:val="22"/>
  </w:num>
  <w:num w:numId="11" w16cid:durableId="2047828772">
    <w:abstractNumId w:val="8"/>
  </w:num>
  <w:num w:numId="12" w16cid:durableId="875772466">
    <w:abstractNumId w:val="12"/>
  </w:num>
  <w:num w:numId="13" w16cid:durableId="1330595795">
    <w:abstractNumId w:val="24"/>
  </w:num>
  <w:num w:numId="14" w16cid:durableId="215437928">
    <w:abstractNumId w:val="7"/>
  </w:num>
  <w:num w:numId="15" w16cid:durableId="644896986">
    <w:abstractNumId w:val="5"/>
  </w:num>
  <w:num w:numId="16" w16cid:durableId="2111660714">
    <w:abstractNumId w:val="23"/>
  </w:num>
  <w:num w:numId="17" w16cid:durableId="1735395894">
    <w:abstractNumId w:val="1"/>
  </w:num>
  <w:num w:numId="18" w16cid:durableId="273832153">
    <w:abstractNumId w:val="4"/>
  </w:num>
  <w:num w:numId="19" w16cid:durableId="1366445127">
    <w:abstractNumId w:val="2"/>
  </w:num>
  <w:num w:numId="20" w16cid:durableId="1139565711">
    <w:abstractNumId w:val="26"/>
  </w:num>
  <w:num w:numId="21" w16cid:durableId="84230314">
    <w:abstractNumId w:val="25"/>
  </w:num>
  <w:num w:numId="22" w16cid:durableId="427115332">
    <w:abstractNumId w:val="16"/>
  </w:num>
  <w:num w:numId="23" w16cid:durableId="1624729502">
    <w:abstractNumId w:val="3"/>
  </w:num>
  <w:num w:numId="24" w16cid:durableId="1888908537">
    <w:abstractNumId w:val="14"/>
  </w:num>
  <w:num w:numId="25" w16cid:durableId="481889234">
    <w:abstractNumId w:val="0"/>
  </w:num>
  <w:num w:numId="26" w16cid:durableId="2020615101">
    <w:abstractNumId w:val="28"/>
  </w:num>
  <w:num w:numId="27" w16cid:durableId="642657622">
    <w:abstractNumId w:val="11"/>
  </w:num>
  <w:num w:numId="28" w16cid:durableId="757096953">
    <w:abstractNumId w:val="27"/>
  </w:num>
  <w:num w:numId="29" w16cid:durableId="196269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B7"/>
    <w:rsid w:val="00026B68"/>
    <w:rsid w:val="00064F91"/>
    <w:rsid w:val="00083376"/>
    <w:rsid w:val="000974DD"/>
    <w:rsid w:val="000F3763"/>
    <w:rsid w:val="00174CC4"/>
    <w:rsid w:val="001B4118"/>
    <w:rsid w:val="0028656F"/>
    <w:rsid w:val="00375391"/>
    <w:rsid w:val="003A2C27"/>
    <w:rsid w:val="003E6DA5"/>
    <w:rsid w:val="00425822"/>
    <w:rsid w:val="00445C68"/>
    <w:rsid w:val="0045178A"/>
    <w:rsid w:val="00470F28"/>
    <w:rsid w:val="00473DCC"/>
    <w:rsid w:val="004A0EB6"/>
    <w:rsid w:val="00512F57"/>
    <w:rsid w:val="00556E50"/>
    <w:rsid w:val="005808E5"/>
    <w:rsid w:val="005842FE"/>
    <w:rsid w:val="00590607"/>
    <w:rsid w:val="00591A58"/>
    <w:rsid w:val="005F73F4"/>
    <w:rsid w:val="006148E1"/>
    <w:rsid w:val="00667706"/>
    <w:rsid w:val="00682536"/>
    <w:rsid w:val="006A02A1"/>
    <w:rsid w:val="00765DE7"/>
    <w:rsid w:val="007C568C"/>
    <w:rsid w:val="00824139"/>
    <w:rsid w:val="00843E50"/>
    <w:rsid w:val="0088489E"/>
    <w:rsid w:val="009955F1"/>
    <w:rsid w:val="009B0CDF"/>
    <w:rsid w:val="009C5A1C"/>
    <w:rsid w:val="009F6559"/>
    <w:rsid w:val="00A02BC9"/>
    <w:rsid w:val="00A260F3"/>
    <w:rsid w:val="00AD016C"/>
    <w:rsid w:val="00B36FB7"/>
    <w:rsid w:val="00BC6674"/>
    <w:rsid w:val="00CA14D5"/>
    <w:rsid w:val="00CC29A4"/>
    <w:rsid w:val="00DA4758"/>
    <w:rsid w:val="00DB3251"/>
    <w:rsid w:val="00DB78E5"/>
    <w:rsid w:val="00EA6DAD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1E4C"/>
  <w15:docId w15:val="{AA977FE9-1152-4444-BBD7-4C5B58DD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List Paragraph"/>
    <w:basedOn w:val="a"/>
    <w:uiPriority w:val="34"/>
    <w:qFormat/>
    <w:rsid w:val="00843E50"/>
    <w:pPr>
      <w:ind w:left="720"/>
      <w:contextualSpacing/>
    </w:pPr>
  </w:style>
  <w:style w:type="character" w:styleId="ad">
    <w:name w:val="Hyperlink"/>
    <w:uiPriority w:val="99"/>
    <w:unhideWhenUsed/>
    <w:rsid w:val="00765DE7"/>
    <w:rPr>
      <w:color w:val="0000FF"/>
      <w:u w:val="single"/>
    </w:rPr>
  </w:style>
  <w:style w:type="character" w:styleId="ae">
    <w:name w:val="Strong"/>
    <w:basedOn w:val="a0"/>
    <w:uiPriority w:val="22"/>
    <w:qFormat/>
    <w:rsid w:val="00765DE7"/>
    <w:rPr>
      <w:b/>
      <w:bCs/>
    </w:rPr>
  </w:style>
  <w:style w:type="paragraph" w:styleId="af">
    <w:name w:val="Normal (Web)"/>
    <w:basedOn w:val="a"/>
    <w:uiPriority w:val="99"/>
    <w:unhideWhenUsed/>
    <w:rsid w:val="0059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 Spacing"/>
    <w:uiPriority w:val="1"/>
    <w:qFormat/>
    <w:rsid w:val="00590607"/>
    <w:pPr>
      <w:spacing w:line="240" w:lineRule="auto"/>
    </w:pPr>
    <w:rPr>
      <w:rFonts w:ascii="Calibri" w:eastAsia="Times New Roman" w:hAnsi="Calibri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3;&#1080;&#1089;&#1090;%20&#1052;&#1054;&#1053;%20&#1074;&#1110;&#1076;%2004.04.2022%20&#8470;%201/3872-22%20" TargetMode="External"/><Relationship Id="rId3" Type="http://schemas.openxmlformats.org/officeDocument/2006/relationships/settings" Target="settings.xml"/><Relationship Id="rId7" Type="http://schemas.openxmlformats.org/officeDocument/2006/relationships/hyperlink" Target="&#1083;&#1080;&#1089;&#1090;%20&#1052;&#1054;&#1053;%20&#1074;&#1110;&#1076;%2012.04.2022%20&#8470;%201/4068-22%20%22&#1065;&#1086;&#1076;&#1086;%20&#1085;&#1077;&#1076;&#1086;&#1087;&#1091;&#1097;&#1077;&#1085;&#1085;&#1103;%20&#1091;&#1095;&#1072;&#1089;&#1090;&#1110;%20&#1085;&#1077;&#1087;&#1086;&#1074;&#1085;&#1086;&#1083;&#1110;&#1090;&#1085;&#1110;&#1093;%20&#1091;%20&#1085;&#1072;&#1076;&#1072;&#1085;&#1085;&#1110;%20&#1110;&#1085;&#1092;&#1086;&#1088;&#1084;&#1072;&#1094;&#1110;&#1111;%20&#1074;&#1086;&#1088;&#1086;&#1075;&#1091;%20&#1087;&#1088;&#1086;%20&#1074;&#1110;&#1081;&#1089;&#1100;&#1082;&#1086;&#1074;&#1110;%20&#1087;&#1086;&#1079;&#1080;&#1094;&#1110;&#1081;%20&#1047;&#1073;&#1088;&#1086;&#1081;&#1085;&#1080;&#1093;%20&#1089;&#1080;&#1083;%20&#1059;&#1082;&#1088;&#1072;&#1111;&#1085;&#1080;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media/pozashkilna/2022/Vykhovna.robota/30.03.22/Lyst.MON-1.3737-22.vid.29.03.2022-Pro.zabezp.psykholoh.suprovodu.uchasn.osv.protses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83;&#1080;&#1089;&#1090;%20&#1030;&#1052;&#1047;&#1054;%20&#1074;&#1110;&#1076;%2004.04.2022%20&#8470;%2022.1/10-434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15</Pages>
  <Words>14390</Words>
  <Characters>8203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лілія новіцька</cp:lastModifiedBy>
  <cp:revision>11</cp:revision>
  <dcterms:created xsi:type="dcterms:W3CDTF">2024-06-10T12:52:00Z</dcterms:created>
  <dcterms:modified xsi:type="dcterms:W3CDTF">2025-10-28T11:40:00Z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2ad0121c7ee99258eb5dff467659dbd107cbfc211d690e917159a86cbb756836</vt:lpwstr>
  </property>
</Properties>
</file>